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10A3D622"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C70F83">
        <w:rPr>
          <w:rFonts w:ascii="Times New Roman" w:hAnsi="Times New Roman" w:cs="Times New Roman"/>
          <w:b/>
          <w:bCs/>
          <w:sz w:val="24"/>
          <w:szCs w:val="24"/>
          <w:lang w:val="ro-RO"/>
        </w:rPr>
        <w:t>1</w:t>
      </w:r>
      <w:r w:rsidR="00006BB7">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 xml:space="preserve"> </w:t>
      </w:r>
      <w:r w:rsidR="00006BB7">
        <w:rPr>
          <w:rFonts w:ascii="Times New Roman" w:hAnsi="Times New Roman" w:cs="Times New Roman"/>
          <w:b/>
          <w:bCs/>
          <w:sz w:val="24"/>
          <w:szCs w:val="24"/>
          <w:lang w:val="ro-RO"/>
        </w:rPr>
        <w:t>februa</w:t>
      </w:r>
      <w:r w:rsidR="00A12F01" w:rsidRPr="00071E16">
        <w:rPr>
          <w:rFonts w:ascii="Times New Roman" w:hAnsi="Times New Roman" w:cs="Times New Roman"/>
          <w:b/>
          <w:bCs/>
          <w:sz w:val="24"/>
          <w:szCs w:val="24"/>
          <w:lang w:val="ro-RO"/>
        </w:rPr>
        <w:t xml:space="preserve">rie </w:t>
      </w:r>
      <w:r w:rsidRPr="00071E16">
        <w:rPr>
          <w:rFonts w:ascii="Times New Roman" w:hAnsi="Times New Roman" w:cs="Times New Roman"/>
          <w:b/>
          <w:bCs/>
          <w:sz w:val="24"/>
          <w:szCs w:val="24"/>
          <w:lang w:val="ro-RO"/>
        </w:rPr>
        <w:t>202</w:t>
      </w:r>
      <w:r w:rsidR="00C70F83">
        <w:rPr>
          <w:rFonts w:ascii="Times New Roman" w:hAnsi="Times New Roman" w:cs="Times New Roman"/>
          <w:b/>
          <w:bCs/>
          <w:sz w:val="24"/>
          <w:szCs w:val="24"/>
          <w:lang w:val="ro-RO"/>
        </w:rPr>
        <w:t>6</w:t>
      </w:r>
      <w:r w:rsidRPr="00071E16">
        <w:rPr>
          <w:rFonts w:ascii="Times New Roman" w:hAnsi="Times New Roman" w:cs="Times New Roman"/>
          <w:b/>
          <w:bCs/>
          <w:sz w:val="24"/>
          <w:szCs w:val="24"/>
          <w:lang w:val="ro-RO"/>
        </w:rPr>
        <w:t xml:space="preserve">, orele </w:t>
      </w:r>
      <w:r w:rsidR="00F4108F" w:rsidRPr="00071E16">
        <w:rPr>
          <w:rFonts w:ascii="Times New Roman" w:hAnsi="Times New Roman" w:cs="Times New Roman"/>
          <w:b/>
          <w:bCs/>
          <w:sz w:val="24"/>
          <w:szCs w:val="24"/>
          <w:lang w:val="ro-RO"/>
        </w:rPr>
        <w:t>10</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27104389"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w:t>
      </w:r>
      <w:proofErr w:type="spellStart"/>
      <w:r w:rsidRPr="00071E16">
        <w:rPr>
          <w:rFonts w:ascii="Times New Roman" w:eastAsia="Times New Roman" w:hAnsi="Times New Roman" w:cs="Times New Roman"/>
          <w:sz w:val="24"/>
          <w:szCs w:val="24"/>
          <w:lang w:val="ro-RO"/>
        </w:rPr>
        <w:t>şi</w:t>
      </w:r>
      <w:proofErr w:type="spellEnd"/>
      <w:r w:rsidRPr="00071E16">
        <w:rPr>
          <w:rFonts w:ascii="Times New Roman" w:eastAsia="Times New Roman" w:hAnsi="Times New Roman" w:cs="Times New Roman"/>
          <w:sz w:val="24"/>
          <w:szCs w:val="24"/>
          <w:lang w:val="ro-RO"/>
        </w:rPr>
        <w:t xml:space="preserve">-a </w:t>
      </w:r>
      <w:proofErr w:type="spellStart"/>
      <w:r w:rsidRPr="00071E16">
        <w:rPr>
          <w:rFonts w:ascii="Times New Roman" w:eastAsia="Times New Roman" w:hAnsi="Times New Roman" w:cs="Times New Roman"/>
          <w:sz w:val="24"/>
          <w:szCs w:val="24"/>
          <w:lang w:val="ro-RO"/>
        </w:rPr>
        <w:t>desfăşurat</w:t>
      </w:r>
      <w:proofErr w:type="spellEnd"/>
      <w:r w:rsidRPr="00071E16">
        <w:rPr>
          <w:rFonts w:ascii="Times New Roman" w:eastAsia="Times New Roman" w:hAnsi="Times New Roman" w:cs="Times New Roman"/>
          <w:sz w:val="24"/>
          <w:szCs w:val="24"/>
          <w:lang w:val="ro-RO"/>
        </w:rPr>
        <w:t xml:space="preserve"> lucrările în ziua de </w:t>
      </w:r>
      <w:r w:rsidR="00C70F83">
        <w:rPr>
          <w:rFonts w:ascii="Times New Roman" w:eastAsia="Times New Roman" w:hAnsi="Times New Roman" w:cs="Times New Roman"/>
          <w:sz w:val="24"/>
          <w:szCs w:val="24"/>
          <w:lang w:val="ro-RO"/>
        </w:rPr>
        <w:t>1</w:t>
      </w:r>
      <w:r w:rsidR="00006BB7">
        <w:rPr>
          <w:rFonts w:ascii="Times New Roman" w:eastAsia="Times New Roman" w:hAnsi="Times New Roman" w:cs="Times New Roman"/>
          <w:sz w:val="24"/>
          <w:szCs w:val="24"/>
          <w:lang w:val="ro-RO"/>
        </w:rPr>
        <w:t>0</w:t>
      </w:r>
      <w:r w:rsidRPr="00071E16">
        <w:rPr>
          <w:rFonts w:ascii="Times New Roman" w:eastAsia="Times New Roman" w:hAnsi="Times New Roman" w:cs="Times New Roman"/>
          <w:sz w:val="24"/>
          <w:szCs w:val="24"/>
          <w:lang w:val="ro-RO"/>
        </w:rPr>
        <w:t xml:space="preserve"> </w:t>
      </w:r>
      <w:r w:rsidR="00006BB7">
        <w:rPr>
          <w:rFonts w:ascii="Times New Roman" w:eastAsia="Times New Roman" w:hAnsi="Times New Roman" w:cs="Times New Roman"/>
          <w:sz w:val="24"/>
          <w:szCs w:val="24"/>
          <w:lang w:val="ro-RO"/>
        </w:rPr>
        <w:t>febru</w:t>
      </w:r>
      <w:r w:rsidR="00C70F83">
        <w:rPr>
          <w:rFonts w:ascii="Times New Roman" w:eastAsia="Times New Roman" w:hAnsi="Times New Roman" w:cs="Times New Roman"/>
          <w:sz w:val="24"/>
          <w:szCs w:val="24"/>
          <w:lang w:val="ro-RO"/>
        </w:rPr>
        <w:t>a</w:t>
      </w:r>
      <w:r w:rsidR="00C4566A" w:rsidRPr="00071E16">
        <w:rPr>
          <w:rFonts w:ascii="Times New Roman" w:eastAsia="Times New Roman" w:hAnsi="Times New Roman" w:cs="Times New Roman"/>
          <w:sz w:val="24"/>
          <w:szCs w:val="24"/>
          <w:lang w:val="ro-RO"/>
        </w:rPr>
        <w:t>rie</w:t>
      </w:r>
      <w:r w:rsidRPr="00071E16">
        <w:rPr>
          <w:rFonts w:ascii="Times New Roman" w:eastAsia="Times New Roman" w:hAnsi="Times New Roman" w:cs="Times New Roman"/>
          <w:sz w:val="24"/>
          <w:szCs w:val="24"/>
          <w:lang w:val="ro-RO"/>
        </w:rPr>
        <w:t xml:space="preserve"> 202</w:t>
      </w:r>
      <w:r w:rsidR="00C70F83">
        <w:rPr>
          <w:rFonts w:ascii="Times New Roman" w:eastAsia="Times New Roman" w:hAnsi="Times New Roman" w:cs="Times New Roman"/>
          <w:sz w:val="24"/>
          <w:szCs w:val="24"/>
          <w:lang w:val="ro-RO"/>
        </w:rPr>
        <w:t>6</w:t>
      </w:r>
      <w:r w:rsidR="00855956" w:rsidRPr="00071E16">
        <w:rPr>
          <w:rFonts w:ascii="Times New Roman" w:eastAsia="Times New Roman" w:hAnsi="Times New Roman" w:cs="Times New Roman"/>
          <w:sz w:val="24"/>
          <w:szCs w:val="24"/>
          <w:lang w:val="ro-RO"/>
        </w:rPr>
        <w:t>.</w:t>
      </w:r>
    </w:p>
    <w:p w14:paraId="041BE1AA" w14:textId="6E496290"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10</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550D7584" w14:textId="77777777" w:rsidR="00006BB7" w:rsidRDefault="00006BB7"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615608">
        <w:rPr>
          <w:rFonts w:ascii="Times New Roman" w:hAnsi="Times New Roman" w:cs="Times New Roman"/>
          <w:sz w:val="24"/>
          <w:szCs w:val="24"/>
          <w:lang w:val="ro-RO"/>
        </w:rPr>
        <w:t xml:space="preserve">În format fizic: </w:t>
      </w:r>
      <w:bookmarkStart w:id="0" w:name="_Hlk211872161"/>
      <w:r>
        <w:rPr>
          <w:rFonts w:ascii="Times New Roman" w:hAnsi="Times New Roman" w:cs="Times New Roman"/>
          <w:sz w:val="24"/>
          <w:szCs w:val="24"/>
          <w:lang w:val="ro-RO"/>
        </w:rPr>
        <w:t xml:space="preserve">dl. </w:t>
      </w:r>
      <w:r>
        <w:rPr>
          <w:rFonts w:ascii="Times New Roman" w:hAnsi="Times New Roman" w:cs="Times New Roman"/>
          <w:color w:val="auto"/>
          <w:sz w:val="24"/>
          <w:szCs w:val="24"/>
          <w:lang w:val="ro-RO"/>
        </w:rPr>
        <w:t xml:space="preserve">senator  Titus </w:t>
      </w:r>
      <w:proofErr w:type="spellStart"/>
      <w:r>
        <w:rPr>
          <w:rFonts w:ascii="Times New Roman" w:hAnsi="Times New Roman" w:cs="Times New Roman"/>
          <w:color w:val="auto"/>
          <w:sz w:val="24"/>
          <w:szCs w:val="24"/>
          <w:lang w:val="ro-RO"/>
        </w:rPr>
        <w:t>Corlăţean</w:t>
      </w:r>
      <w:proofErr w:type="spellEnd"/>
      <w:r>
        <w:rPr>
          <w:rFonts w:ascii="Times New Roman" w:hAnsi="Times New Roman" w:cs="Times New Roman"/>
          <w:color w:val="auto"/>
          <w:sz w:val="24"/>
          <w:szCs w:val="24"/>
          <w:lang w:val="ro-RO"/>
        </w:rPr>
        <w:t xml:space="preserve"> – președinte, dl. senator Sorin Lavric – vicepreședinte, dl. senator Clement Sava – secretar dl. senator Adrian Streinu Cercel, dna. senator Carmen Orban, dna. senator </w:t>
      </w:r>
      <w:r w:rsidRPr="00835519">
        <w:rPr>
          <w:rFonts w:ascii="Times New Roman" w:hAnsi="Times New Roman" w:cs="Times New Roman"/>
          <w:color w:val="auto"/>
          <w:sz w:val="24"/>
          <w:szCs w:val="24"/>
          <w:lang w:val="ro-RO"/>
        </w:rPr>
        <w:t>Cristina-</w:t>
      </w:r>
      <w:proofErr w:type="spellStart"/>
      <w:r w:rsidRPr="00835519">
        <w:rPr>
          <w:rFonts w:ascii="Times New Roman" w:hAnsi="Times New Roman" w:cs="Times New Roman"/>
          <w:color w:val="auto"/>
          <w:sz w:val="24"/>
          <w:szCs w:val="24"/>
          <w:lang w:val="ro-RO"/>
        </w:rPr>
        <w:t>Gabriella</w:t>
      </w:r>
      <w:proofErr w:type="spellEnd"/>
      <w:r>
        <w:rPr>
          <w:rFonts w:ascii="Times New Roman" w:hAnsi="Times New Roman" w:cs="Times New Roman"/>
          <w:color w:val="auto"/>
          <w:sz w:val="24"/>
          <w:szCs w:val="24"/>
          <w:lang w:val="ro-RO"/>
        </w:rPr>
        <w:t xml:space="preserve"> D</w:t>
      </w:r>
      <w:r w:rsidRPr="00835519">
        <w:rPr>
          <w:rFonts w:ascii="Times New Roman" w:hAnsi="Times New Roman" w:cs="Times New Roman"/>
          <w:color w:val="auto"/>
          <w:sz w:val="24"/>
          <w:szCs w:val="24"/>
          <w:lang w:val="ro-RO"/>
        </w:rPr>
        <w:t>umitrescu</w:t>
      </w:r>
      <w:r>
        <w:rPr>
          <w:rFonts w:ascii="Times New Roman" w:hAnsi="Times New Roman" w:cs="Times New Roman"/>
          <w:color w:val="auto"/>
          <w:sz w:val="24"/>
          <w:szCs w:val="24"/>
          <w:lang w:val="ro-RO"/>
        </w:rPr>
        <w:t>, dl. senator George-Cătălin Bochileanu;</w:t>
      </w:r>
      <w:r w:rsidRPr="0083551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 xml:space="preserve">dl. senator </w:t>
      </w:r>
      <w:r w:rsidRPr="00835519">
        <w:rPr>
          <w:rFonts w:ascii="Times New Roman" w:hAnsi="Times New Roman" w:cs="Times New Roman"/>
          <w:color w:val="auto"/>
          <w:sz w:val="24"/>
          <w:szCs w:val="24"/>
          <w:lang w:val="ro-RO"/>
        </w:rPr>
        <w:t xml:space="preserve">Cristian-Augustin </w:t>
      </w:r>
      <w:r>
        <w:rPr>
          <w:rFonts w:ascii="Times New Roman" w:hAnsi="Times New Roman" w:cs="Times New Roman"/>
          <w:color w:val="auto"/>
          <w:sz w:val="24"/>
          <w:szCs w:val="24"/>
          <w:lang w:val="ro-RO"/>
        </w:rPr>
        <w:t>N</w:t>
      </w:r>
      <w:r w:rsidRPr="00835519">
        <w:rPr>
          <w:rFonts w:ascii="Times New Roman" w:hAnsi="Times New Roman" w:cs="Times New Roman"/>
          <w:color w:val="auto"/>
          <w:sz w:val="24"/>
          <w:szCs w:val="24"/>
          <w:lang w:val="ro-RO"/>
        </w:rPr>
        <w:t>iculescu-</w:t>
      </w:r>
      <w:proofErr w:type="spellStart"/>
      <w:r>
        <w:rPr>
          <w:rFonts w:ascii="Times New Roman" w:hAnsi="Times New Roman" w:cs="Times New Roman"/>
          <w:color w:val="auto"/>
          <w:sz w:val="24"/>
          <w:szCs w:val="24"/>
          <w:lang w:val="ro-RO"/>
        </w:rPr>
        <w:t>Ț</w:t>
      </w:r>
      <w:r w:rsidRPr="00835519">
        <w:rPr>
          <w:rFonts w:ascii="Times New Roman" w:hAnsi="Times New Roman" w:cs="Times New Roman"/>
          <w:color w:val="auto"/>
          <w:sz w:val="24"/>
          <w:szCs w:val="24"/>
          <w:lang w:val="ro-RO"/>
        </w:rPr>
        <w:t>âgârlaş</w:t>
      </w:r>
      <w:proofErr w:type="spellEnd"/>
      <w:r>
        <w:rPr>
          <w:rFonts w:ascii="Times New Roman" w:hAnsi="Times New Roman" w:cs="Times New Roman"/>
          <w:color w:val="auto"/>
          <w:sz w:val="24"/>
          <w:szCs w:val="24"/>
          <w:lang w:val="ro-RO"/>
        </w:rPr>
        <w:t>, senator Simona Spătaru</w:t>
      </w:r>
      <w:bookmarkStart w:id="1" w:name="_Hlk209003129"/>
      <w:r>
        <w:rPr>
          <w:rFonts w:ascii="Times New Roman" w:hAnsi="Times New Roman" w:cs="Times New Roman"/>
          <w:color w:val="auto"/>
          <w:sz w:val="24"/>
          <w:szCs w:val="24"/>
          <w:lang w:val="ro-RO"/>
        </w:rPr>
        <w:t xml:space="preserve">, </w:t>
      </w:r>
      <w:bookmarkEnd w:id="1"/>
      <w:r>
        <w:rPr>
          <w:rFonts w:ascii="Times New Roman" w:hAnsi="Times New Roman" w:cs="Times New Roman"/>
          <w:color w:val="auto"/>
          <w:sz w:val="24"/>
          <w:szCs w:val="24"/>
          <w:lang w:val="ro-RO"/>
        </w:rPr>
        <w:t>dl. senator Robert Cazanciuc, dl. senator Eugen Dogariu; dl. senator Novak Levente</w:t>
      </w:r>
      <w:bookmarkEnd w:id="0"/>
      <w:r>
        <w:rPr>
          <w:rFonts w:ascii="Times New Roman" w:hAnsi="Times New Roman" w:cs="Times New Roman"/>
          <w:color w:val="auto"/>
          <w:sz w:val="24"/>
          <w:szCs w:val="24"/>
          <w:lang w:val="ro-RO"/>
        </w:rPr>
        <w:t>.</w:t>
      </w:r>
    </w:p>
    <w:p w14:paraId="3D9ECD0C" w14:textId="42EE8FBF"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 xml:space="preserve">Ședința a fost condusă de dl. senator  Titus </w:t>
      </w:r>
      <w:proofErr w:type="spellStart"/>
      <w:r w:rsidRPr="00071E16">
        <w:rPr>
          <w:rFonts w:ascii="Times New Roman" w:hAnsi="Times New Roman" w:cs="Times New Roman"/>
          <w:color w:val="auto"/>
          <w:sz w:val="24"/>
          <w:szCs w:val="24"/>
          <w:lang w:val="ro-RO"/>
        </w:rPr>
        <w:t>Corlăţean</w:t>
      </w:r>
      <w:proofErr w:type="spellEnd"/>
      <w:r w:rsidRPr="00071E16">
        <w:rPr>
          <w:rFonts w:ascii="Times New Roman" w:hAnsi="Times New Roman" w:cs="Times New Roman"/>
          <w:color w:val="auto"/>
          <w:sz w:val="24"/>
          <w:szCs w:val="24"/>
          <w:lang w:val="ro-RO"/>
        </w:rPr>
        <w:t>,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2CB52EB" w14:textId="0ACCADBE" w:rsidR="00DD018D" w:rsidRPr="00071E16" w:rsidRDefault="00006B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2CB34BEA" w14:textId="7A4E3389"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2" w:name="_Hlk211411388"/>
      <w:r w:rsidRPr="00071E16">
        <w:rPr>
          <w:rFonts w:ascii="Times New Roman" w:eastAsia="Times New Roman" w:hAnsi="Times New Roman" w:cs="Times New Roman"/>
          <w:b/>
          <w:color w:val="000000" w:themeColor="text1"/>
          <w:sz w:val="24"/>
          <w:szCs w:val="24"/>
          <w:lang w:val="ro-RO"/>
        </w:rPr>
        <w:t>L</w:t>
      </w:r>
      <w:r w:rsidR="00C61824">
        <w:rPr>
          <w:rFonts w:ascii="Times New Roman" w:eastAsia="Times New Roman" w:hAnsi="Times New Roman" w:cs="Times New Roman"/>
          <w:b/>
          <w:color w:val="000000" w:themeColor="text1"/>
          <w:sz w:val="24"/>
          <w:szCs w:val="24"/>
          <w:lang w:val="ro-RO"/>
        </w:rPr>
        <w:t>6</w:t>
      </w:r>
      <w:r w:rsidR="00AA4172">
        <w:rPr>
          <w:rFonts w:ascii="Times New Roman" w:eastAsia="Times New Roman" w:hAnsi="Times New Roman" w:cs="Times New Roman"/>
          <w:b/>
          <w:color w:val="000000" w:themeColor="text1"/>
          <w:sz w:val="24"/>
          <w:szCs w:val="24"/>
          <w:lang w:val="ro-RO"/>
        </w:rPr>
        <w:t>48</w:t>
      </w:r>
      <w:r w:rsidRPr="00071E16">
        <w:rPr>
          <w:rFonts w:ascii="Times New Roman" w:eastAsia="Times New Roman" w:hAnsi="Times New Roman" w:cs="Times New Roman"/>
          <w:b/>
          <w:color w:val="000000" w:themeColor="text1"/>
          <w:sz w:val="24"/>
          <w:szCs w:val="24"/>
          <w:lang w:val="ro-RO"/>
        </w:rPr>
        <w:t>/202</w:t>
      </w:r>
      <w:r w:rsidR="00AA4172">
        <w:rPr>
          <w:rFonts w:ascii="Times New Roman" w:eastAsia="Times New Roman" w:hAnsi="Times New Roman" w:cs="Times New Roman"/>
          <w:b/>
          <w:color w:val="000000" w:themeColor="text1"/>
          <w:sz w:val="24"/>
          <w:szCs w:val="24"/>
          <w:lang w:val="ro-RO"/>
        </w:rPr>
        <w:t>5</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C61824" w:rsidRPr="00C61824">
        <w:rPr>
          <w:rFonts w:ascii="Times New Roman" w:hAnsi="Times New Roman" w:cs="Times New Roman"/>
          <w:b/>
          <w:sz w:val="24"/>
          <w:szCs w:val="24"/>
          <w:lang w:val="ro-RO"/>
        </w:rPr>
        <w:t xml:space="preserve">Propunere legislativă </w:t>
      </w:r>
      <w:r w:rsidR="00AA4172" w:rsidRPr="00AA4172">
        <w:rPr>
          <w:rFonts w:ascii="Times New Roman" w:hAnsi="Times New Roman" w:cs="Times New Roman"/>
          <w:b/>
          <w:sz w:val="24"/>
          <w:szCs w:val="24"/>
          <w:lang w:val="ro-RO"/>
        </w:rPr>
        <w:t>pentru modificarea și completarea art.8 din Legea nr.248/2005 privind regimul liberei circulații a cetățenilor români în străinătate</w:t>
      </w:r>
      <w:r w:rsidRPr="006C707E">
        <w:rPr>
          <w:rFonts w:ascii="Times New Roman" w:hAnsi="Times New Roman" w:cs="Times New Roman"/>
          <w:b/>
          <w:sz w:val="24"/>
          <w:szCs w:val="24"/>
          <w:lang w:val="ro-RO"/>
        </w:rPr>
        <w:t>.</w:t>
      </w:r>
    </w:p>
    <w:p w14:paraId="75742BF1" w14:textId="1CF787BA"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proofErr w:type="spellStart"/>
      <w:r w:rsidR="00AA4172" w:rsidRPr="00AA4172">
        <w:rPr>
          <w:rFonts w:ascii="Times New Roman" w:hAnsi="Times New Roman" w:cs="Times New Roman"/>
          <w:b/>
          <w:sz w:val="24"/>
          <w:szCs w:val="24"/>
          <w:lang w:val="ro-RO"/>
        </w:rPr>
        <w:t>Nacov</w:t>
      </w:r>
      <w:proofErr w:type="spellEnd"/>
      <w:r w:rsidR="00AA4172" w:rsidRPr="00AA4172">
        <w:rPr>
          <w:rFonts w:ascii="Times New Roman" w:hAnsi="Times New Roman" w:cs="Times New Roman"/>
          <w:b/>
          <w:sz w:val="24"/>
          <w:szCs w:val="24"/>
          <w:lang w:val="ro-RO"/>
        </w:rPr>
        <w:t xml:space="preserve"> Gheorghe - deputat UBBR (minorit</w:t>
      </w:r>
      <w:r w:rsidR="00FB6468">
        <w:rPr>
          <w:rFonts w:ascii="Times New Roman" w:hAnsi="Times New Roman" w:cs="Times New Roman"/>
          <w:b/>
          <w:sz w:val="24"/>
          <w:szCs w:val="24"/>
          <w:lang w:val="ro-RO"/>
        </w:rPr>
        <w:t>ăț</w:t>
      </w:r>
      <w:r w:rsidR="00AA4172" w:rsidRPr="00AA4172">
        <w:rPr>
          <w:rFonts w:ascii="Times New Roman" w:hAnsi="Times New Roman" w:cs="Times New Roman"/>
          <w:b/>
          <w:sz w:val="24"/>
          <w:szCs w:val="24"/>
          <w:lang w:val="ro-RO"/>
        </w:rPr>
        <w:t>i)</w:t>
      </w:r>
    </w:p>
    <w:p w14:paraId="04C6B7E3"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70D1466E" w14:textId="076E72B0" w:rsidR="00EB7A1F" w:rsidRDefault="00EB7A1F" w:rsidP="00EB7A1F">
      <w:pPr>
        <w:ind w:firstLine="720"/>
        <w:jc w:val="both"/>
      </w:pPr>
      <w:proofErr w:type="spellStart"/>
      <w:r>
        <w:t>Legislaţia</w:t>
      </w:r>
      <w:proofErr w:type="spellEnd"/>
      <w:r>
        <w:t xml:space="preserve"> </w:t>
      </w:r>
      <w:proofErr w:type="spellStart"/>
      <w:r>
        <w:t>privind</w:t>
      </w:r>
      <w:proofErr w:type="spellEnd"/>
      <w:r>
        <w:t xml:space="preserve"> </w:t>
      </w:r>
      <w:proofErr w:type="spellStart"/>
      <w:r>
        <w:t>emiterea</w:t>
      </w:r>
      <w:proofErr w:type="spellEnd"/>
      <w:r>
        <w:t xml:space="preserve"> </w:t>
      </w:r>
      <w:proofErr w:type="spellStart"/>
      <w:r>
        <w:t>paşapoartelor</w:t>
      </w:r>
      <w:proofErr w:type="spellEnd"/>
      <w:r>
        <w:t xml:space="preserve"> </w:t>
      </w:r>
      <w:proofErr w:type="spellStart"/>
      <w:r>
        <w:t>diplomatice</w:t>
      </w:r>
      <w:proofErr w:type="spellEnd"/>
      <w:r>
        <w:t xml:space="preserve"> </w:t>
      </w:r>
      <w:proofErr w:type="spellStart"/>
      <w:r>
        <w:t>diferă</w:t>
      </w:r>
      <w:proofErr w:type="spellEnd"/>
      <w:r>
        <w:t xml:space="preserve"> de la o </w:t>
      </w:r>
      <w:proofErr w:type="spellStart"/>
      <w:r>
        <w:t>ţară</w:t>
      </w:r>
      <w:proofErr w:type="spellEnd"/>
      <w:r>
        <w:t xml:space="preserve"> la </w:t>
      </w:r>
      <w:proofErr w:type="spellStart"/>
      <w:r>
        <w:t>alta.</w:t>
      </w:r>
      <w:proofErr w:type="spellEnd"/>
      <w:r>
        <w:t xml:space="preserve"> </w:t>
      </w:r>
      <w:proofErr w:type="spellStart"/>
      <w:r>
        <w:t>În</w:t>
      </w:r>
      <w:proofErr w:type="spellEnd"/>
      <w:r>
        <w:t xml:space="preserve"> </w:t>
      </w:r>
      <w:proofErr w:type="spellStart"/>
      <w:r>
        <w:t>majoritatea</w:t>
      </w:r>
      <w:proofErr w:type="spellEnd"/>
      <w:r>
        <w:t xml:space="preserve"> </w:t>
      </w:r>
      <w:proofErr w:type="spellStart"/>
      <w:r>
        <w:t>statelor</w:t>
      </w:r>
      <w:proofErr w:type="spellEnd"/>
      <w:r>
        <w:t xml:space="preserve">, </w:t>
      </w:r>
      <w:proofErr w:type="spellStart"/>
      <w:r>
        <w:t>paşapoartele</w:t>
      </w:r>
      <w:proofErr w:type="spellEnd"/>
      <w:r>
        <w:t xml:space="preserve"> </w:t>
      </w:r>
      <w:proofErr w:type="spellStart"/>
      <w:r>
        <w:t>diplomatice</w:t>
      </w:r>
      <w:proofErr w:type="spellEnd"/>
      <w:r>
        <w:t xml:space="preserve"> sunt </w:t>
      </w:r>
      <w:proofErr w:type="spellStart"/>
      <w:r>
        <w:t>rezervate</w:t>
      </w:r>
      <w:proofErr w:type="spellEnd"/>
      <w:r>
        <w:t xml:space="preserve"> </w:t>
      </w:r>
      <w:proofErr w:type="spellStart"/>
      <w:r>
        <w:t>demnitarilor</w:t>
      </w:r>
      <w:proofErr w:type="spellEnd"/>
      <w:r>
        <w:t xml:space="preserve"> de </w:t>
      </w:r>
      <w:proofErr w:type="spellStart"/>
      <w:r>
        <w:t>nivel</w:t>
      </w:r>
      <w:proofErr w:type="spellEnd"/>
      <w:r>
        <w:t xml:space="preserve"> </w:t>
      </w:r>
      <w:proofErr w:type="spellStart"/>
      <w:r>
        <w:t>înalt</w:t>
      </w:r>
      <w:proofErr w:type="spellEnd"/>
      <w:r>
        <w:t xml:space="preserve"> </w:t>
      </w:r>
      <w:proofErr w:type="spellStart"/>
      <w:r>
        <w:t>şi</w:t>
      </w:r>
      <w:proofErr w:type="spellEnd"/>
      <w:r>
        <w:t xml:space="preserve"> </w:t>
      </w:r>
      <w:proofErr w:type="spellStart"/>
      <w:r>
        <w:t>personalului</w:t>
      </w:r>
      <w:proofErr w:type="spellEnd"/>
      <w:r>
        <w:t xml:space="preserve"> diplomatic de </w:t>
      </w:r>
      <w:proofErr w:type="spellStart"/>
      <w:r>
        <w:t>carieră</w:t>
      </w:r>
      <w:proofErr w:type="spellEnd"/>
      <w:r>
        <w:t xml:space="preserve">, </w:t>
      </w:r>
      <w:proofErr w:type="spellStart"/>
      <w:r w:rsidR="00FB6468">
        <w:t>în</w:t>
      </w:r>
      <w:r>
        <w:t>să</w:t>
      </w:r>
      <w:proofErr w:type="spellEnd"/>
      <w:r>
        <w:t xml:space="preserve"> </w:t>
      </w:r>
      <w:proofErr w:type="spellStart"/>
      <w:r>
        <w:t>există</w:t>
      </w:r>
      <w:proofErr w:type="spellEnd"/>
      <w:r>
        <w:t xml:space="preserve"> </w:t>
      </w:r>
      <w:proofErr w:type="spellStart"/>
      <w:r>
        <w:t>şi</w:t>
      </w:r>
      <w:proofErr w:type="spellEnd"/>
      <w:r>
        <w:t xml:space="preserve"> </w:t>
      </w:r>
      <w:proofErr w:type="spellStart"/>
      <w:r>
        <w:t>exemple</w:t>
      </w:r>
      <w:proofErr w:type="spellEnd"/>
      <w:r>
        <w:t xml:space="preserve"> </w:t>
      </w:r>
      <w:proofErr w:type="spellStart"/>
      <w:r>
        <w:t>notabile</w:t>
      </w:r>
      <w:proofErr w:type="spellEnd"/>
      <w:r>
        <w:t xml:space="preserve"> de </w:t>
      </w:r>
      <w:proofErr w:type="spellStart"/>
      <w:r>
        <w:t>extindere</w:t>
      </w:r>
      <w:proofErr w:type="spellEnd"/>
      <w:r>
        <w:t xml:space="preserve"> </w:t>
      </w:r>
      <w:proofErr w:type="gramStart"/>
      <w:r>
        <w:t>a</w:t>
      </w:r>
      <w:proofErr w:type="gramEnd"/>
      <w:r>
        <w:t xml:space="preserve"> </w:t>
      </w:r>
      <w:proofErr w:type="spellStart"/>
      <w:r>
        <w:t>acestui</w:t>
      </w:r>
      <w:proofErr w:type="spellEnd"/>
      <w:r>
        <w:t xml:space="preserve"> </w:t>
      </w:r>
      <w:proofErr w:type="spellStart"/>
      <w:r>
        <w:t>privilegiu</w:t>
      </w:r>
      <w:proofErr w:type="spellEnd"/>
      <w:r>
        <w:t xml:space="preserve"> </w:t>
      </w:r>
      <w:proofErr w:type="spellStart"/>
      <w:r>
        <w:t>către</w:t>
      </w:r>
      <w:proofErr w:type="spellEnd"/>
      <w:r>
        <w:t xml:space="preserve"> </w:t>
      </w:r>
      <w:proofErr w:type="spellStart"/>
      <w:r>
        <w:t>reprezentanţii</w:t>
      </w:r>
      <w:proofErr w:type="spellEnd"/>
      <w:r>
        <w:t xml:space="preserve"> </w:t>
      </w:r>
      <w:proofErr w:type="spellStart"/>
      <w:r>
        <w:t>administraţiei</w:t>
      </w:r>
      <w:proofErr w:type="spellEnd"/>
      <w:r>
        <w:t xml:space="preserve"> </w:t>
      </w:r>
      <w:proofErr w:type="spellStart"/>
      <w:r>
        <w:t>publice</w:t>
      </w:r>
      <w:proofErr w:type="spellEnd"/>
      <w:r>
        <w:t xml:space="preserve"> locale </w:t>
      </w:r>
      <w:proofErr w:type="spellStart"/>
      <w:r>
        <w:t>sau</w:t>
      </w:r>
      <w:proofErr w:type="spellEnd"/>
      <w:r>
        <w:t xml:space="preserve"> </w:t>
      </w:r>
      <w:proofErr w:type="spellStart"/>
      <w:r>
        <w:t>regionale</w:t>
      </w:r>
      <w:proofErr w:type="spellEnd"/>
      <w:r>
        <w:t>.</w:t>
      </w:r>
    </w:p>
    <w:p w14:paraId="2BB04A49" w14:textId="7E84058C" w:rsidR="00EB7A1F" w:rsidRDefault="00EB7A1F" w:rsidP="00EB7A1F">
      <w:pPr>
        <w:ind w:firstLine="720"/>
        <w:jc w:val="both"/>
      </w:pPr>
      <w:r>
        <w:t xml:space="preserve">Prin </w:t>
      </w:r>
      <w:proofErr w:type="spellStart"/>
      <w:r>
        <w:t>umare</w:t>
      </w:r>
      <w:proofErr w:type="spellEnd"/>
      <w:r>
        <w:t xml:space="preserve">, </w:t>
      </w:r>
      <w:proofErr w:type="spellStart"/>
      <w:r>
        <w:t>completarea</w:t>
      </w:r>
      <w:proofErr w:type="spellEnd"/>
      <w:r>
        <w:t xml:space="preserve"> </w:t>
      </w:r>
      <w:proofErr w:type="spellStart"/>
      <w:r>
        <w:t>legislaţiei</w:t>
      </w:r>
      <w:proofErr w:type="spellEnd"/>
      <w:r>
        <w:t xml:space="preserve"> </w:t>
      </w:r>
      <w:proofErr w:type="spellStart"/>
      <w:r>
        <w:t>naţionale</w:t>
      </w:r>
      <w:proofErr w:type="spellEnd"/>
      <w:r>
        <w:t xml:space="preserve"> </w:t>
      </w:r>
      <w:proofErr w:type="spellStart"/>
      <w:r>
        <w:t>româneşti</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preşedinţii</w:t>
      </w:r>
      <w:proofErr w:type="spellEnd"/>
      <w:r>
        <w:t xml:space="preserve"> </w:t>
      </w:r>
      <w:proofErr w:type="spellStart"/>
      <w:r>
        <w:t>consiliilor</w:t>
      </w:r>
      <w:proofErr w:type="spellEnd"/>
      <w:r>
        <w:t xml:space="preserve"> </w:t>
      </w:r>
      <w:proofErr w:type="spellStart"/>
      <w:r>
        <w:t>judeţene</w:t>
      </w:r>
      <w:proofErr w:type="spellEnd"/>
      <w:r>
        <w:t xml:space="preserve">, </w:t>
      </w:r>
      <w:proofErr w:type="spellStart"/>
      <w:r>
        <w:t>primarii</w:t>
      </w:r>
      <w:proofErr w:type="spellEnd"/>
      <w:r>
        <w:t xml:space="preserve"> </w:t>
      </w:r>
      <w:proofErr w:type="spellStart"/>
      <w:r>
        <w:t>municipiilor</w:t>
      </w:r>
      <w:proofErr w:type="spellEnd"/>
      <w:r>
        <w:t xml:space="preserve"> </w:t>
      </w:r>
      <w:proofErr w:type="spellStart"/>
      <w:r>
        <w:t>reşedinţă</w:t>
      </w:r>
      <w:proofErr w:type="spellEnd"/>
      <w:r>
        <w:t xml:space="preserve"> de </w:t>
      </w:r>
      <w:proofErr w:type="spellStart"/>
      <w:r>
        <w:t>judeţ</w:t>
      </w:r>
      <w:proofErr w:type="spellEnd"/>
      <w:r>
        <w:t xml:space="preserve">, </w:t>
      </w:r>
      <w:proofErr w:type="spellStart"/>
      <w:r>
        <w:t>primarii</w:t>
      </w:r>
      <w:proofErr w:type="spellEnd"/>
      <w:r>
        <w:t xml:space="preserve"> </w:t>
      </w:r>
      <w:proofErr w:type="spellStart"/>
      <w:r>
        <w:t>sectoarelor</w:t>
      </w:r>
      <w:proofErr w:type="spellEnd"/>
      <w:r>
        <w:t xml:space="preserve"> </w:t>
      </w:r>
      <w:proofErr w:type="spellStart"/>
      <w:r>
        <w:t>şi</w:t>
      </w:r>
      <w:proofErr w:type="spellEnd"/>
      <w:r>
        <w:t xml:space="preserve"> </w:t>
      </w:r>
      <w:proofErr w:type="spellStart"/>
      <w:r>
        <w:t>Primarul</w:t>
      </w:r>
      <w:proofErr w:type="spellEnd"/>
      <w:r>
        <w:t xml:space="preserve"> General al </w:t>
      </w:r>
      <w:proofErr w:type="spellStart"/>
      <w:r>
        <w:t>Bucu</w:t>
      </w:r>
      <w:r w:rsidR="00FB6468">
        <w:t>r</w:t>
      </w:r>
      <w:r>
        <w:t>eştiului</w:t>
      </w:r>
      <w:proofErr w:type="spellEnd"/>
      <w:r>
        <w:t xml:space="preserve"> </w:t>
      </w:r>
      <w:proofErr w:type="spellStart"/>
      <w:r>
        <w:t>să</w:t>
      </w:r>
      <w:proofErr w:type="spellEnd"/>
      <w:r>
        <w:t xml:space="preserve"> </w:t>
      </w:r>
      <w:proofErr w:type="spellStart"/>
      <w:r>
        <w:t>poată</w:t>
      </w:r>
      <w:proofErr w:type="spellEnd"/>
      <w:r>
        <w:t xml:space="preserve"> </w:t>
      </w:r>
      <w:proofErr w:type="spellStart"/>
      <w:r>
        <w:t>obţine</w:t>
      </w:r>
      <w:proofErr w:type="spellEnd"/>
      <w:r>
        <w:t xml:space="preserve"> </w:t>
      </w:r>
      <w:proofErr w:type="spellStart"/>
      <w:r>
        <w:t>paşapoarte</w:t>
      </w:r>
      <w:proofErr w:type="spellEnd"/>
      <w:r>
        <w:t xml:space="preserve"> </w:t>
      </w:r>
      <w:proofErr w:type="spellStart"/>
      <w:r>
        <w:t>diplomatice</w:t>
      </w:r>
      <w:proofErr w:type="spellEnd"/>
      <w:r>
        <w:t xml:space="preserve"> (</w:t>
      </w:r>
      <w:proofErr w:type="spellStart"/>
      <w:r>
        <w:t>valabile</w:t>
      </w:r>
      <w:proofErr w:type="spellEnd"/>
      <w:r>
        <w:t xml:space="preserve"> </w:t>
      </w:r>
      <w:proofErr w:type="spellStart"/>
      <w:r>
        <w:t>când</w:t>
      </w:r>
      <w:proofErr w:type="spellEnd"/>
      <w:r>
        <w:t xml:space="preserve"> se </w:t>
      </w:r>
      <w:proofErr w:type="spellStart"/>
      <w:r>
        <w:t>deplasează</w:t>
      </w:r>
      <w:proofErr w:type="spellEnd"/>
      <w:r>
        <w:t xml:space="preserve"> </w:t>
      </w:r>
      <w:proofErr w:type="spellStart"/>
      <w:r>
        <w:t>în</w:t>
      </w:r>
      <w:proofErr w:type="spellEnd"/>
      <w:r>
        <w:t xml:space="preserve"> </w:t>
      </w:r>
      <w:proofErr w:type="spellStart"/>
      <w:r>
        <w:t>misiuni</w:t>
      </w:r>
      <w:proofErr w:type="spellEnd"/>
      <w:r>
        <w:t xml:space="preserve"> </w:t>
      </w:r>
      <w:proofErr w:type="spellStart"/>
      <w:r>
        <w:t>oficiale</w:t>
      </w:r>
      <w:proofErr w:type="spellEnd"/>
      <w:r>
        <w:t xml:space="preserve">) </w:t>
      </w:r>
      <w:proofErr w:type="spellStart"/>
      <w:r>
        <w:t>este</w:t>
      </w:r>
      <w:proofErr w:type="spellEnd"/>
      <w:r>
        <w:t xml:space="preserve"> </w:t>
      </w:r>
      <w:proofErr w:type="spellStart"/>
      <w:r>
        <w:t>în</w:t>
      </w:r>
      <w:proofErr w:type="spellEnd"/>
      <w:r>
        <w:t xml:space="preserve"> </w:t>
      </w:r>
      <w:proofErr w:type="spellStart"/>
      <w:r>
        <w:t>concordanţă</w:t>
      </w:r>
      <w:proofErr w:type="spellEnd"/>
      <w:r>
        <w:t xml:space="preserve"> cu </w:t>
      </w:r>
      <w:proofErr w:type="spellStart"/>
      <w:r>
        <w:t>trendul</w:t>
      </w:r>
      <w:proofErr w:type="spellEnd"/>
      <w:r>
        <w:t xml:space="preserve"> </w:t>
      </w:r>
      <w:proofErr w:type="spellStart"/>
      <w:r>
        <w:t>interna</w:t>
      </w:r>
      <w:r w:rsidR="00FB6468">
        <w:t>ț</w:t>
      </w:r>
      <w:r>
        <w:t>ional</w:t>
      </w:r>
      <w:proofErr w:type="spellEnd"/>
      <w:r>
        <w:t xml:space="preserve"> de </w:t>
      </w:r>
      <w:proofErr w:type="spellStart"/>
      <w:r>
        <w:t>recunoaştere</w:t>
      </w:r>
      <w:proofErr w:type="spellEnd"/>
      <w:r>
        <w:t xml:space="preserve"> a </w:t>
      </w:r>
      <w:proofErr w:type="spellStart"/>
      <w:r>
        <w:t>rolului</w:t>
      </w:r>
      <w:proofErr w:type="spellEnd"/>
      <w:r>
        <w:t xml:space="preserve"> diplomatic al </w:t>
      </w:r>
      <w:proofErr w:type="spellStart"/>
      <w:r>
        <w:t>autorităţilor</w:t>
      </w:r>
      <w:proofErr w:type="spellEnd"/>
      <w:r>
        <w:t xml:space="preserve"> locale. </w:t>
      </w:r>
      <w:proofErr w:type="spellStart"/>
      <w:r>
        <w:t>Faptul</w:t>
      </w:r>
      <w:proofErr w:type="spellEnd"/>
      <w:r>
        <w:t xml:space="preserve"> </w:t>
      </w:r>
      <w:proofErr w:type="spellStart"/>
      <w:r>
        <w:t>că</w:t>
      </w:r>
      <w:proofErr w:type="spellEnd"/>
      <w:r>
        <w:t xml:space="preserve"> </w:t>
      </w:r>
      <w:proofErr w:type="spellStart"/>
      <w:r>
        <w:t>ţări</w:t>
      </w:r>
      <w:proofErr w:type="spellEnd"/>
      <w:r>
        <w:t xml:space="preserve"> cu </w:t>
      </w:r>
      <w:proofErr w:type="spellStart"/>
      <w:r>
        <w:t>administraţie</w:t>
      </w:r>
      <w:proofErr w:type="spellEnd"/>
      <w:r>
        <w:t xml:space="preserve"> </w:t>
      </w:r>
      <w:proofErr w:type="spellStart"/>
      <w:r>
        <w:t>descentralizată</w:t>
      </w:r>
      <w:proofErr w:type="spellEnd"/>
      <w:r>
        <w:t xml:space="preserve"> </w:t>
      </w:r>
      <w:proofErr w:type="spellStart"/>
      <w:r>
        <w:t>extinsă</w:t>
      </w:r>
      <w:proofErr w:type="spellEnd"/>
      <w:r>
        <w:t xml:space="preserve"> - precum Polonia - au </w:t>
      </w:r>
      <w:proofErr w:type="spellStart"/>
      <w:r>
        <w:lastRenderedPageBreak/>
        <w:t>luat</w:t>
      </w:r>
      <w:proofErr w:type="spellEnd"/>
      <w:r>
        <w:t xml:space="preserve"> </w:t>
      </w:r>
      <w:proofErr w:type="spellStart"/>
      <w:r>
        <w:t>în</w:t>
      </w:r>
      <w:proofErr w:type="spellEnd"/>
      <w:r>
        <w:t xml:space="preserve"> </w:t>
      </w:r>
      <w:proofErr w:type="spellStart"/>
      <w:r>
        <w:t>discuţie</w:t>
      </w:r>
      <w:proofErr w:type="spellEnd"/>
      <w:r>
        <w:t xml:space="preserve"> </w:t>
      </w:r>
      <w:proofErr w:type="spellStart"/>
      <w:r>
        <w:t>măsuri</w:t>
      </w:r>
      <w:proofErr w:type="spellEnd"/>
      <w:r>
        <w:t xml:space="preserve"> </w:t>
      </w:r>
      <w:proofErr w:type="spellStart"/>
      <w:r>
        <w:t>similare</w:t>
      </w:r>
      <w:proofErr w:type="spellEnd"/>
      <w:r>
        <w:t xml:space="preserve">, </w:t>
      </w:r>
      <w:proofErr w:type="spellStart"/>
      <w:r>
        <w:t>iar</w:t>
      </w:r>
      <w:proofErr w:type="spellEnd"/>
      <w:r>
        <w:t xml:space="preserve"> </w:t>
      </w:r>
      <w:proofErr w:type="spellStart"/>
      <w:r>
        <w:t>altele</w:t>
      </w:r>
      <w:proofErr w:type="spellEnd"/>
      <w:r>
        <w:t xml:space="preserve"> - precum </w:t>
      </w:r>
      <w:proofErr w:type="spellStart"/>
      <w:r>
        <w:t>Tu</w:t>
      </w:r>
      <w:r w:rsidR="00FB6468">
        <w:t>r</w:t>
      </w:r>
      <w:r>
        <w:t>cia</w:t>
      </w:r>
      <w:proofErr w:type="spellEnd"/>
      <w:r>
        <w:t xml:space="preserve"> - </w:t>
      </w:r>
      <w:r w:rsidR="00FB6468">
        <w:t>l</w:t>
      </w:r>
      <w:r>
        <w:t xml:space="preserve">e-au </w:t>
      </w:r>
      <w:proofErr w:type="spellStart"/>
      <w:r>
        <w:t>implementat</w:t>
      </w:r>
      <w:proofErr w:type="spellEnd"/>
      <w:r>
        <w:t xml:space="preserve"> </w:t>
      </w:r>
      <w:proofErr w:type="spellStart"/>
      <w:r>
        <w:t>efectiv</w:t>
      </w:r>
      <w:proofErr w:type="spellEnd"/>
      <w:r>
        <w:t xml:space="preserve">, </w:t>
      </w:r>
      <w:proofErr w:type="spellStart"/>
      <w:r>
        <w:t>oferă</w:t>
      </w:r>
      <w:proofErr w:type="spellEnd"/>
      <w:r>
        <w:t xml:space="preserve"> un precedent </w:t>
      </w:r>
      <w:proofErr w:type="spellStart"/>
      <w:r>
        <w:t>încurajator</w:t>
      </w:r>
      <w:proofErr w:type="spellEnd"/>
      <w:r>
        <w:t xml:space="preserve">.       </w:t>
      </w:r>
    </w:p>
    <w:p w14:paraId="660F521F" w14:textId="4D255164" w:rsidR="00B04EA7" w:rsidRPr="00071E16" w:rsidRDefault="00EB7A1F" w:rsidP="00EB7A1F">
      <w:pPr>
        <w:ind w:firstLine="720"/>
        <w:jc w:val="both"/>
        <w:rPr>
          <w:lang w:val="ro-RO"/>
        </w:rPr>
      </w:pPr>
      <w:r>
        <w:t xml:space="preserve">              </w:t>
      </w:r>
      <w:r w:rsidR="00B04EA7">
        <w:tab/>
      </w:r>
    </w:p>
    <w:p w14:paraId="56C529F8"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2BA1C04E" w14:textId="77777777" w:rsidR="00EB7A1F" w:rsidRPr="00EB7A1F" w:rsidRDefault="00095C58" w:rsidP="00EB7A1F">
      <w:pPr>
        <w:jc w:val="both"/>
        <w:rPr>
          <w:rFonts w:eastAsiaTheme="minorHAnsi"/>
          <w:kern w:val="2"/>
          <w:bdr w:val="none" w:sz="0" w:space="0" w:color="auto"/>
          <w14:ligatures w14:val="standardContextual"/>
        </w:rPr>
      </w:pPr>
      <w:r w:rsidRPr="00071E16">
        <w:tab/>
      </w:r>
      <w:proofErr w:type="spellStart"/>
      <w:r w:rsidR="00EB7A1F" w:rsidRPr="00EB7A1F">
        <w:rPr>
          <w:rFonts w:eastAsiaTheme="minorHAnsi"/>
          <w:kern w:val="2"/>
          <w:bdr w:val="none" w:sz="0" w:space="0" w:color="auto"/>
          <w14:ligatures w14:val="standardContextual"/>
        </w:rPr>
        <w:t>Având</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în</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vedere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argumentele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prezentate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acordarea</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paşapoartelor</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diplomatice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aleşilor</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locali</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menţionaţi</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mai</w:t>
      </w:r>
      <w:proofErr w:type="spellEnd"/>
      <w:r w:rsidR="00EB7A1F" w:rsidRPr="00EB7A1F">
        <w:rPr>
          <w:rFonts w:eastAsiaTheme="minorHAnsi"/>
          <w:kern w:val="2"/>
          <w:bdr w:val="none" w:sz="0" w:space="0" w:color="auto"/>
          <w14:ligatures w14:val="standardContextual"/>
        </w:rPr>
        <w:t xml:space="preserve"> sus </w:t>
      </w:r>
      <w:proofErr w:type="spellStart"/>
      <w:r w:rsidR="00EB7A1F" w:rsidRPr="00EB7A1F">
        <w:rPr>
          <w:rFonts w:eastAsiaTheme="minorHAnsi"/>
          <w:kern w:val="2"/>
          <w:bdr w:val="none" w:sz="0" w:space="0" w:color="auto"/>
          <w14:ligatures w14:val="standardContextual"/>
        </w:rPr>
        <w:t>este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atât</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oportună</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cât</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şi</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necesară</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Principalele</w:t>
      </w:r>
      <w:proofErr w:type="spellEnd"/>
      <w:r w:rsidR="00EB7A1F" w:rsidRPr="00EB7A1F">
        <w:rPr>
          <w:rFonts w:eastAsiaTheme="minorHAnsi"/>
          <w:kern w:val="2"/>
          <w:bdr w:val="none" w:sz="0" w:space="0" w:color="auto"/>
          <w14:ligatures w14:val="standardContextual"/>
        </w:rPr>
        <w:t xml:space="preserve"> </w:t>
      </w:r>
      <w:proofErr w:type="spellStart"/>
      <w:r w:rsidR="00EB7A1F" w:rsidRPr="00EB7A1F">
        <w:rPr>
          <w:rFonts w:eastAsiaTheme="minorHAnsi"/>
          <w:kern w:val="2"/>
          <w:bdr w:val="none" w:sz="0" w:space="0" w:color="auto"/>
          <w14:ligatures w14:val="standardContextual"/>
        </w:rPr>
        <w:t>beneficii</w:t>
      </w:r>
      <w:proofErr w:type="spellEnd"/>
      <w:r w:rsidR="00EB7A1F" w:rsidRPr="00EB7A1F">
        <w:rPr>
          <w:rFonts w:eastAsiaTheme="minorHAnsi"/>
          <w:kern w:val="2"/>
          <w:bdr w:val="none" w:sz="0" w:space="0" w:color="auto"/>
          <w14:ligatures w14:val="standardContextual"/>
        </w:rPr>
        <w:t xml:space="preserve"> anticipate </w:t>
      </w:r>
      <w:proofErr w:type="spellStart"/>
      <w:r w:rsidR="00EB7A1F" w:rsidRPr="00EB7A1F">
        <w:rPr>
          <w:rFonts w:eastAsiaTheme="minorHAnsi"/>
          <w:kern w:val="2"/>
          <w:bdr w:val="none" w:sz="0" w:space="0" w:color="auto"/>
          <w14:ligatures w14:val="standardContextual"/>
        </w:rPr>
        <w:t>includ</w:t>
      </w:r>
      <w:proofErr w:type="spellEnd"/>
      <w:r w:rsidR="00EB7A1F" w:rsidRPr="00EB7A1F">
        <w:rPr>
          <w:rFonts w:eastAsiaTheme="minorHAnsi"/>
          <w:kern w:val="2"/>
          <w:bdr w:val="none" w:sz="0" w:space="0" w:color="auto"/>
          <w14:ligatures w14:val="standardContextual"/>
        </w:rPr>
        <w:t>:</w:t>
      </w:r>
    </w:p>
    <w:p w14:paraId="775B4500" w14:textId="0B4FC490" w:rsidR="00EB7A1F" w:rsidRPr="00EB7A1F" w:rsidRDefault="00EB7A1F" w:rsidP="00EB7A1F">
      <w:pPr>
        <w:jc w:val="both"/>
        <w:rPr>
          <w:rFonts w:eastAsiaTheme="minorHAnsi"/>
          <w:kern w:val="2"/>
          <w:bdr w:val="none" w:sz="0" w:space="0" w:color="auto"/>
          <w14:ligatures w14:val="standardContextual"/>
        </w:rPr>
      </w:pPr>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Facilitarea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deplasărilor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exteme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oficiale</w:t>
      </w:r>
      <w:proofErr w:type="spellEnd"/>
      <w:r w:rsidRPr="00EB7A1F">
        <w:rPr>
          <w:rFonts w:eastAsiaTheme="minorHAnsi"/>
          <w:kern w:val="2"/>
          <w:bdr w:val="none" w:sz="0" w:space="0" w:color="auto"/>
          <w14:ligatures w14:val="standardContextual"/>
        </w:rPr>
        <w:t xml:space="preserve"> - </w:t>
      </w:r>
      <w:proofErr w:type="spellStart"/>
      <w:r w:rsidRPr="00EB7A1F">
        <w:rPr>
          <w:rFonts w:eastAsiaTheme="minorHAnsi"/>
          <w:kern w:val="2"/>
          <w:bdr w:val="none" w:sz="0" w:space="0" w:color="auto"/>
          <w14:ligatures w14:val="standardContextual"/>
        </w:rPr>
        <w:t>Paşaportul</w:t>
      </w:r>
      <w:proofErr w:type="spellEnd"/>
      <w:r w:rsidRPr="00EB7A1F">
        <w:rPr>
          <w:rFonts w:eastAsiaTheme="minorHAnsi"/>
          <w:kern w:val="2"/>
          <w:bdr w:val="none" w:sz="0" w:space="0" w:color="auto"/>
          <w14:ligatures w14:val="standardContextual"/>
        </w:rPr>
        <w:t xml:space="preserve"> diplomatic </w:t>
      </w:r>
      <w:proofErr w:type="spellStart"/>
      <w:r w:rsidRPr="00EB7A1F">
        <w:rPr>
          <w:rFonts w:eastAsiaTheme="minorHAnsi"/>
          <w:kern w:val="2"/>
          <w:bdr w:val="none" w:sz="0" w:space="0" w:color="auto"/>
          <w14:ligatures w14:val="standardContextual"/>
        </w:rPr>
        <w:t>scuteşte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titularul</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obligativitatea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vizei</w:t>
      </w:r>
      <w:proofErr w:type="spellEnd"/>
      <w:r w:rsidRPr="00EB7A1F">
        <w:rPr>
          <w:rFonts w:eastAsiaTheme="minorHAnsi"/>
          <w:kern w:val="2"/>
          <w:bdr w:val="none" w:sz="0" w:space="0" w:color="auto"/>
          <w14:ligatures w14:val="standardContextual"/>
        </w:rPr>
        <w:t xml:space="preserve"> pentru </w:t>
      </w:r>
      <w:proofErr w:type="spellStart"/>
      <w:r w:rsidRPr="00EB7A1F">
        <w:rPr>
          <w:rFonts w:eastAsiaTheme="minorHAnsi"/>
          <w:kern w:val="2"/>
          <w:bdr w:val="none" w:sz="0" w:space="0" w:color="auto"/>
          <w14:ligatures w14:val="standardContextual"/>
        </w:rPr>
        <w:t>numeroase</w:t>
      </w:r>
      <w:proofErr w:type="spellEnd"/>
      <w:r w:rsidRPr="00EB7A1F">
        <w:rPr>
          <w:rFonts w:eastAsiaTheme="minorHAnsi"/>
          <w:kern w:val="2"/>
          <w:bdr w:val="none" w:sz="0" w:space="0" w:color="auto"/>
          <w14:ligatures w14:val="standardContextual"/>
        </w:rPr>
        <w:t xml:space="preserve"> state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poate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oferi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acces</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simplificat</w:t>
      </w:r>
      <w:proofErr w:type="spellEnd"/>
      <w:r w:rsidRPr="00EB7A1F">
        <w:rPr>
          <w:rFonts w:eastAsiaTheme="minorHAnsi"/>
          <w:kern w:val="2"/>
          <w:bdr w:val="none" w:sz="0" w:space="0" w:color="auto"/>
          <w14:ligatures w14:val="standardContextual"/>
        </w:rPr>
        <w:t xml:space="preserve"> la </w:t>
      </w:r>
      <w:proofErr w:type="spellStart"/>
      <w:r w:rsidRPr="00EB7A1F">
        <w:rPr>
          <w:rFonts w:eastAsiaTheme="minorHAnsi"/>
          <w:kern w:val="2"/>
          <w:bdr w:val="none" w:sz="0" w:space="0" w:color="auto"/>
          <w14:ligatures w14:val="standardContextual"/>
        </w:rPr>
        <w:t>punctele</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frontieră</w:t>
      </w:r>
      <w:proofErr w:type="spellEnd"/>
      <w:r w:rsidRPr="00EB7A1F">
        <w:rPr>
          <w:rFonts w:eastAsiaTheme="minorHAnsi"/>
          <w:kern w:val="2"/>
          <w:bdr w:val="none" w:sz="0" w:space="0" w:color="auto"/>
          <w14:ligatures w14:val="standardContextual"/>
        </w:rPr>
        <w:t xml:space="preserve"> (control </w:t>
      </w:r>
      <w:proofErr w:type="spellStart"/>
      <w:r w:rsidRPr="00EB7A1F">
        <w:rPr>
          <w:rFonts w:eastAsiaTheme="minorHAnsi"/>
          <w:kern w:val="2"/>
          <w:bdr w:val="none" w:sz="0" w:space="0" w:color="auto"/>
          <w14:ligatures w14:val="standardContextual"/>
        </w:rPr>
        <w:t>prioritar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fo</w:t>
      </w:r>
      <w:r w:rsidR="00FB6468">
        <w:rPr>
          <w:rFonts w:eastAsiaTheme="minorHAnsi"/>
          <w:kern w:val="2"/>
          <w:bdr w:val="none" w:sz="0" w:space="0" w:color="auto"/>
          <w14:ligatures w14:val="standardContextual"/>
        </w:rPr>
        <w:t>r</w:t>
      </w:r>
      <w:r w:rsidRPr="00EB7A1F">
        <w:rPr>
          <w:rFonts w:eastAsiaTheme="minorHAnsi"/>
          <w:kern w:val="2"/>
          <w:bdr w:val="none" w:sz="0" w:space="0" w:color="auto"/>
          <w14:ligatures w14:val="standardContextual"/>
        </w:rPr>
        <w:t>malităţi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reduse</w:t>
      </w:r>
      <w:proofErr w:type="spellEnd"/>
      <w:r w:rsidRPr="00EB7A1F">
        <w:rPr>
          <w:rFonts w:eastAsiaTheme="minorHAnsi"/>
          <w:kern w:val="2"/>
          <w:bdr w:val="none" w:sz="0" w:space="0" w:color="auto"/>
          <w14:ligatures w14:val="standardContextual"/>
        </w:rPr>
        <w:t>);</w:t>
      </w:r>
    </w:p>
    <w:p w14:paraId="03731AF2" w14:textId="77777777" w:rsidR="00EB7A1F" w:rsidRPr="00EB7A1F" w:rsidRDefault="00EB7A1F" w:rsidP="00EB7A1F">
      <w:pPr>
        <w:jc w:val="both"/>
        <w:rPr>
          <w:rFonts w:eastAsiaTheme="minorHAnsi"/>
          <w:kern w:val="2"/>
          <w:bdr w:val="none" w:sz="0" w:space="0" w:color="auto"/>
          <w14:ligatures w14:val="standardContextual"/>
        </w:rPr>
      </w:pPr>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Statut</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protocol </w:t>
      </w:r>
      <w:proofErr w:type="spellStart"/>
      <w:r w:rsidRPr="00EB7A1F">
        <w:rPr>
          <w:rFonts w:eastAsiaTheme="minorHAnsi"/>
          <w:kern w:val="2"/>
          <w:bdr w:val="none" w:sz="0" w:space="0" w:color="auto"/>
          <w14:ligatures w14:val="standardContextual"/>
        </w:rPr>
        <w:t>adecvat</w:t>
      </w:r>
      <w:proofErr w:type="spellEnd"/>
      <w:r w:rsidRPr="00EB7A1F">
        <w:rPr>
          <w:rFonts w:eastAsiaTheme="minorHAnsi"/>
          <w:kern w:val="2"/>
          <w:bdr w:val="none" w:sz="0" w:space="0" w:color="auto"/>
          <w14:ligatures w14:val="standardContextual"/>
        </w:rPr>
        <w:t xml:space="preserve"> - </w:t>
      </w:r>
      <w:proofErr w:type="spellStart"/>
      <w:r w:rsidRPr="00EB7A1F">
        <w:rPr>
          <w:rFonts w:eastAsiaTheme="minorHAnsi"/>
          <w:kern w:val="2"/>
          <w:bdr w:val="none" w:sz="0" w:space="0" w:color="auto"/>
          <w14:ligatures w14:val="standardContextual"/>
        </w:rPr>
        <w:t>Deţinerea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unui</w:t>
      </w:r>
      <w:proofErr w:type="spellEnd"/>
      <w:r w:rsidRPr="00EB7A1F">
        <w:rPr>
          <w:rFonts w:eastAsiaTheme="minorHAnsi"/>
          <w:kern w:val="2"/>
          <w:bdr w:val="none" w:sz="0" w:space="0" w:color="auto"/>
          <w14:ligatures w14:val="standardContextual"/>
        </w:rPr>
        <w:t xml:space="preserve"> document de </w:t>
      </w:r>
      <w:proofErr w:type="spellStart"/>
      <w:r w:rsidRPr="00EB7A1F">
        <w:rPr>
          <w:rFonts w:eastAsiaTheme="minorHAnsi"/>
          <w:kern w:val="2"/>
          <w:bdr w:val="none" w:sz="0" w:space="0" w:color="auto"/>
          <w14:ligatures w14:val="standardContextual"/>
        </w:rPr>
        <w:t>călătorie</w:t>
      </w:r>
      <w:proofErr w:type="spellEnd"/>
      <w:r w:rsidRPr="00EB7A1F">
        <w:rPr>
          <w:rFonts w:eastAsiaTheme="minorHAnsi"/>
          <w:kern w:val="2"/>
          <w:bdr w:val="none" w:sz="0" w:space="0" w:color="auto"/>
          <w14:ligatures w14:val="standardContextual"/>
        </w:rPr>
        <w:t xml:space="preserve"> diplomatic </w:t>
      </w:r>
      <w:proofErr w:type="spellStart"/>
      <w:r w:rsidRPr="00EB7A1F">
        <w:rPr>
          <w:rFonts w:eastAsiaTheme="minorHAnsi"/>
          <w:kern w:val="2"/>
          <w:bdr w:val="none" w:sz="0" w:space="0" w:color="auto"/>
          <w14:ligatures w14:val="standardContextual"/>
        </w:rPr>
        <w:t>conferă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titularului</w:t>
      </w:r>
      <w:proofErr w:type="spellEnd"/>
      <w:r w:rsidRPr="00EB7A1F">
        <w:rPr>
          <w:rFonts w:eastAsiaTheme="minorHAnsi"/>
          <w:kern w:val="2"/>
          <w:bdr w:val="none" w:sz="0" w:space="0" w:color="auto"/>
          <w14:ligatures w14:val="standardContextual"/>
        </w:rPr>
        <w:t xml:space="preserve"> un </w:t>
      </w:r>
      <w:proofErr w:type="spellStart"/>
      <w:r w:rsidRPr="00EB7A1F">
        <w:rPr>
          <w:rFonts w:eastAsiaTheme="minorHAnsi"/>
          <w:kern w:val="2"/>
          <w:bdr w:val="none" w:sz="0" w:space="0" w:color="auto"/>
          <w14:ligatures w14:val="standardContextual"/>
        </w:rPr>
        <w:t>anumit</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statut</w:t>
      </w:r>
      <w:proofErr w:type="spellEnd"/>
      <w:r w:rsidRPr="00EB7A1F">
        <w:rPr>
          <w:rFonts w:eastAsiaTheme="minorHAnsi"/>
          <w:kern w:val="2"/>
          <w:bdr w:val="none" w:sz="0" w:space="0" w:color="auto"/>
          <w14:ligatures w14:val="standardContextual"/>
        </w:rPr>
        <w:t xml:space="preserve"> de rang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interacţiunea</w:t>
      </w:r>
      <w:proofErr w:type="spellEnd"/>
      <w:r w:rsidRPr="00EB7A1F">
        <w:rPr>
          <w:rFonts w:eastAsiaTheme="minorHAnsi"/>
          <w:kern w:val="2"/>
          <w:bdr w:val="none" w:sz="0" w:space="0" w:color="auto"/>
          <w14:ligatures w14:val="standardContextual"/>
        </w:rPr>
        <w:t xml:space="preserve"> cu </w:t>
      </w:r>
      <w:proofErr w:type="spellStart"/>
      <w:r w:rsidRPr="00EB7A1F">
        <w:rPr>
          <w:rFonts w:eastAsiaTheme="minorHAnsi"/>
          <w:kern w:val="2"/>
          <w:bdr w:val="none" w:sz="0" w:space="0" w:color="auto"/>
          <w14:ligatures w14:val="standardContextual"/>
        </w:rPr>
        <w:t>autorităţile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altor</w:t>
      </w:r>
      <w:proofErr w:type="spellEnd"/>
      <w:r w:rsidRPr="00EB7A1F">
        <w:rPr>
          <w:rFonts w:eastAsiaTheme="minorHAnsi"/>
          <w:kern w:val="2"/>
          <w:bdr w:val="none" w:sz="0" w:space="0" w:color="auto"/>
          <w14:ligatures w14:val="standardContextual"/>
        </w:rPr>
        <w:t xml:space="preserve"> state;</w:t>
      </w:r>
    </w:p>
    <w:p w14:paraId="71DD78D3" w14:textId="77777777" w:rsidR="00EB7A1F" w:rsidRPr="00EB7A1F" w:rsidRDefault="00EB7A1F" w:rsidP="00EB7A1F">
      <w:pPr>
        <w:jc w:val="both"/>
        <w:rPr>
          <w:rFonts w:eastAsiaTheme="minorHAnsi"/>
          <w:kern w:val="2"/>
          <w:bdr w:val="none" w:sz="0" w:space="0" w:color="auto"/>
          <w14:ligatures w14:val="standardContextual"/>
        </w:rPr>
      </w:pPr>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Îmbunătăţirea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capacităţii</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gestionare</w:t>
      </w:r>
      <w:proofErr w:type="spellEnd"/>
      <w:r w:rsidRPr="00EB7A1F">
        <w:rPr>
          <w:rFonts w:eastAsiaTheme="minorHAnsi"/>
          <w:kern w:val="2"/>
          <w:bdr w:val="none" w:sz="0" w:space="0" w:color="auto"/>
          <w14:ligatures w14:val="standardContextual"/>
        </w:rPr>
        <w:t xml:space="preserve"> a </w:t>
      </w:r>
      <w:proofErr w:type="spellStart"/>
      <w:r w:rsidRPr="00EB7A1F">
        <w:rPr>
          <w:rFonts w:eastAsiaTheme="minorHAnsi"/>
          <w:kern w:val="2"/>
          <w:bdr w:val="none" w:sz="0" w:space="0" w:color="auto"/>
          <w14:ligatures w14:val="standardContextual"/>
        </w:rPr>
        <w:t>proiectelor</w:t>
      </w:r>
      <w:proofErr w:type="spellEnd"/>
      <w:r w:rsidRPr="00EB7A1F">
        <w:rPr>
          <w:rFonts w:eastAsiaTheme="minorHAnsi"/>
          <w:kern w:val="2"/>
          <w:bdr w:val="none" w:sz="0" w:space="0" w:color="auto"/>
          <w14:ligatures w14:val="standardContextual"/>
        </w:rPr>
        <w:t xml:space="preserve"> - </w:t>
      </w:r>
      <w:proofErr w:type="spellStart"/>
      <w:r w:rsidRPr="00EB7A1F">
        <w:rPr>
          <w:rFonts w:eastAsiaTheme="minorHAnsi"/>
          <w:kern w:val="2"/>
          <w:bdr w:val="none" w:sz="0" w:space="0" w:color="auto"/>
          <w14:ligatures w14:val="standardContextual"/>
        </w:rPr>
        <w:t>Acordarea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acestor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paşapoarte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diplomatice</w:t>
      </w:r>
      <w:proofErr w:type="spellEnd"/>
      <w:r w:rsidRPr="00EB7A1F">
        <w:rPr>
          <w:rFonts w:eastAsiaTheme="minorHAnsi"/>
          <w:kern w:val="2"/>
          <w:bdr w:val="none" w:sz="0" w:space="0" w:color="auto"/>
          <w14:ligatures w14:val="standardContextual"/>
        </w:rPr>
        <w:t xml:space="preserve"> nu </w:t>
      </w:r>
      <w:proofErr w:type="spellStart"/>
      <w:r w:rsidRPr="00EB7A1F">
        <w:rPr>
          <w:rFonts w:eastAsiaTheme="minorHAnsi"/>
          <w:kern w:val="2"/>
          <w:bdr w:val="none" w:sz="0" w:space="0" w:color="auto"/>
          <w14:ligatures w14:val="standardContextual"/>
        </w:rPr>
        <w:t>este</w:t>
      </w:r>
      <w:proofErr w:type="spellEnd"/>
      <w:r w:rsidRPr="00EB7A1F">
        <w:rPr>
          <w:rFonts w:eastAsiaTheme="minorHAnsi"/>
          <w:kern w:val="2"/>
          <w:bdr w:val="none" w:sz="0" w:space="0" w:color="auto"/>
          <w14:ligatures w14:val="standardContextual"/>
        </w:rPr>
        <w:t xml:space="preserve"> un scop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sine, ci un </w:t>
      </w:r>
      <w:proofErr w:type="spellStart"/>
      <w:r w:rsidRPr="00EB7A1F">
        <w:rPr>
          <w:rFonts w:eastAsiaTheme="minorHAnsi"/>
          <w:kern w:val="2"/>
          <w:bdr w:val="none" w:sz="0" w:space="0" w:color="auto"/>
          <w14:ligatures w14:val="standardContextual"/>
        </w:rPr>
        <w:t>mijloc</w:t>
      </w:r>
      <w:proofErr w:type="spellEnd"/>
      <w:r w:rsidRPr="00EB7A1F">
        <w:rPr>
          <w:rFonts w:eastAsiaTheme="minorHAnsi"/>
          <w:kern w:val="2"/>
          <w:bdr w:val="none" w:sz="0" w:space="0" w:color="auto"/>
          <w14:ligatures w14:val="standardContextual"/>
        </w:rPr>
        <w:t xml:space="preserve"> de a </w:t>
      </w:r>
      <w:proofErr w:type="spellStart"/>
      <w:r w:rsidRPr="00EB7A1F">
        <w:rPr>
          <w:rFonts w:eastAsiaTheme="minorHAnsi"/>
          <w:kern w:val="2"/>
          <w:bdr w:val="none" w:sz="0" w:space="0" w:color="auto"/>
          <w14:ligatures w14:val="standardContextual"/>
        </w:rPr>
        <w:t>sprijini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dezvoltarea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competenţelor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administraţiei</w:t>
      </w:r>
      <w:proofErr w:type="spellEnd"/>
      <w:r w:rsidRPr="00EB7A1F">
        <w:rPr>
          <w:rFonts w:eastAsiaTheme="minorHAnsi"/>
          <w:kern w:val="2"/>
          <w:bdr w:val="none" w:sz="0" w:space="0" w:color="auto"/>
          <w14:ligatures w14:val="standardContextual"/>
        </w:rPr>
        <w:t xml:space="preserve"> locale. </w:t>
      </w:r>
      <w:proofErr w:type="spellStart"/>
      <w:r w:rsidRPr="00EB7A1F">
        <w:rPr>
          <w:rFonts w:eastAsiaTheme="minorHAnsi"/>
          <w:kern w:val="2"/>
          <w:bdr w:val="none" w:sz="0" w:space="0" w:color="auto"/>
          <w14:ligatures w14:val="standardContextual"/>
        </w:rPr>
        <w:t>Facilitând</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accesul</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primarilor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preşedinţilor</w:t>
      </w:r>
      <w:proofErr w:type="spellEnd"/>
      <w:r w:rsidRPr="00EB7A1F">
        <w:rPr>
          <w:rFonts w:eastAsiaTheme="minorHAnsi"/>
          <w:kern w:val="2"/>
          <w:bdr w:val="none" w:sz="0" w:space="0" w:color="auto"/>
          <w14:ligatures w14:val="standardContextual"/>
        </w:rPr>
        <w:t xml:space="preserve"> de CJ la </w:t>
      </w:r>
      <w:proofErr w:type="spellStart"/>
      <w:r w:rsidRPr="00EB7A1F">
        <w:rPr>
          <w:rFonts w:eastAsiaTheme="minorHAnsi"/>
          <w:kern w:val="2"/>
          <w:bdr w:val="none" w:sz="0" w:space="0" w:color="auto"/>
          <w14:ligatures w14:val="standardContextual"/>
        </w:rPr>
        <w:t>forurile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internaţionale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iniţiativa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creează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premisele</w:t>
      </w:r>
      <w:proofErr w:type="spellEnd"/>
      <w:r w:rsidRPr="00EB7A1F">
        <w:rPr>
          <w:rFonts w:eastAsiaTheme="minorHAnsi"/>
          <w:kern w:val="2"/>
          <w:bdr w:val="none" w:sz="0" w:space="0" w:color="auto"/>
          <w14:ligatures w14:val="standardContextual"/>
        </w:rPr>
        <w:t xml:space="preserve"> pentru un transfer </w:t>
      </w:r>
      <w:proofErr w:type="spellStart"/>
      <w:r w:rsidRPr="00EB7A1F">
        <w:rPr>
          <w:rFonts w:eastAsiaTheme="minorHAnsi"/>
          <w:kern w:val="2"/>
          <w:bdr w:val="none" w:sz="0" w:space="0" w:color="auto"/>
          <w14:ligatures w14:val="standardContextual"/>
        </w:rPr>
        <w:t>mai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eficient</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cunoştinţe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bune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practici</w:t>
      </w:r>
      <w:proofErr w:type="spellEnd"/>
      <w:r w:rsidRPr="00EB7A1F">
        <w:rPr>
          <w:rFonts w:eastAsiaTheme="minorHAnsi"/>
          <w:kern w:val="2"/>
          <w:bdr w:val="none" w:sz="0" w:space="0" w:color="auto"/>
          <w14:ligatures w14:val="standardContextual"/>
        </w:rPr>
        <w:t>.</w:t>
      </w:r>
    </w:p>
    <w:p w14:paraId="5871185C" w14:textId="77777777" w:rsidR="00EB7A1F" w:rsidRPr="00EB7A1F" w:rsidRDefault="00EB7A1F" w:rsidP="00EB7A1F">
      <w:pPr>
        <w:jc w:val="both"/>
        <w:rPr>
          <w:rFonts w:eastAsiaTheme="minorHAnsi"/>
          <w:kern w:val="2"/>
          <w:bdr w:val="none" w:sz="0" w:space="0" w:color="auto"/>
          <w14:ligatures w14:val="standardContextual"/>
        </w:rPr>
      </w:pPr>
    </w:p>
    <w:p w14:paraId="05C055DF" w14:textId="77777777" w:rsidR="00EB7A1F" w:rsidRPr="00EB7A1F" w:rsidRDefault="00EB7A1F" w:rsidP="00EB7A1F">
      <w:pPr>
        <w:ind w:firstLine="720"/>
        <w:jc w:val="both"/>
        <w:rPr>
          <w:rFonts w:eastAsiaTheme="minorHAnsi"/>
          <w:kern w:val="2"/>
          <w:bdr w:val="none" w:sz="0" w:space="0" w:color="auto"/>
          <w14:ligatures w14:val="standardContextual"/>
        </w:rPr>
      </w:pPr>
      <w:proofErr w:type="spellStart"/>
      <w:r w:rsidRPr="00EB7A1F">
        <w:rPr>
          <w:rFonts w:eastAsiaTheme="minorHAnsi"/>
          <w:kern w:val="2"/>
          <w:bdr w:val="none" w:sz="0" w:space="0" w:color="auto"/>
          <w14:ligatures w14:val="standardContextual"/>
        </w:rPr>
        <w:t>Consiliul</w:t>
      </w:r>
      <w:proofErr w:type="spellEnd"/>
      <w:r w:rsidRPr="00EB7A1F">
        <w:rPr>
          <w:rFonts w:eastAsiaTheme="minorHAnsi"/>
          <w:kern w:val="2"/>
          <w:bdr w:val="none" w:sz="0" w:space="0" w:color="auto"/>
          <w14:ligatures w14:val="standardContextual"/>
        </w:rPr>
        <w:t xml:space="preserve"> Legislativ a </w:t>
      </w:r>
      <w:proofErr w:type="spellStart"/>
      <w:r w:rsidRPr="00EB7A1F">
        <w:rPr>
          <w:rFonts w:eastAsiaTheme="minorHAnsi"/>
          <w:kern w:val="2"/>
          <w:bdr w:val="none" w:sz="0" w:space="0" w:color="auto"/>
          <w14:ligatures w14:val="standardContextual"/>
        </w:rPr>
        <w:t>avizat</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negativ</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propunerea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legislativă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având</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vedere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că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prezent</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România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este</w:t>
      </w:r>
      <w:proofErr w:type="spellEnd"/>
      <w:r w:rsidRPr="00EB7A1F">
        <w:rPr>
          <w:rFonts w:eastAsiaTheme="minorHAnsi"/>
          <w:kern w:val="2"/>
          <w:bdr w:val="none" w:sz="0" w:space="0" w:color="auto"/>
          <w14:ligatures w14:val="standardContextual"/>
        </w:rPr>
        <w:t xml:space="preserve"> stat </w:t>
      </w:r>
      <w:proofErr w:type="spellStart"/>
      <w:r w:rsidRPr="00EB7A1F">
        <w:rPr>
          <w:rFonts w:eastAsiaTheme="minorHAnsi"/>
          <w:kern w:val="2"/>
          <w:bdr w:val="none" w:sz="0" w:space="0" w:color="auto"/>
          <w14:ligatures w14:val="standardContextual"/>
        </w:rPr>
        <w:t>membru</w:t>
      </w:r>
      <w:proofErr w:type="spellEnd"/>
      <w:r w:rsidRPr="00EB7A1F">
        <w:rPr>
          <w:rFonts w:eastAsiaTheme="minorHAnsi"/>
          <w:kern w:val="2"/>
          <w:bdr w:val="none" w:sz="0" w:space="0" w:color="auto"/>
          <w14:ligatures w14:val="standardContextual"/>
        </w:rPr>
        <w:t xml:space="preserve"> cu </w:t>
      </w:r>
      <w:proofErr w:type="spellStart"/>
      <w:r w:rsidRPr="00EB7A1F">
        <w:rPr>
          <w:rFonts w:eastAsiaTheme="minorHAnsi"/>
          <w:kern w:val="2"/>
          <w:bdr w:val="none" w:sz="0" w:space="0" w:color="auto"/>
          <w14:ligatures w14:val="standardContextual"/>
        </w:rPr>
        <w:t>drepturi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obligaţii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depline</w:t>
      </w:r>
      <w:proofErr w:type="spellEnd"/>
      <w:r w:rsidRPr="00EB7A1F">
        <w:rPr>
          <w:rFonts w:eastAsiaTheme="minorHAnsi"/>
          <w:kern w:val="2"/>
          <w:bdr w:val="none" w:sz="0" w:space="0" w:color="auto"/>
          <w14:ligatures w14:val="standardContextual"/>
        </w:rPr>
        <w:t xml:space="preserve"> al </w:t>
      </w:r>
      <w:proofErr w:type="spellStart"/>
      <w:r w:rsidRPr="00EB7A1F">
        <w:rPr>
          <w:rFonts w:eastAsiaTheme="minorHAnsi"/>
          <w:kern w:val="2"/>
          <w:bdr w:val="none" w:sz="0" w:space="0" w:color="auto"/>
          <w14:ligatures w14:val="standardContextual"/>
        </w:rPr>
        <w:t>spaţiului</w:t>
      </w:r>
      <w:proofErr w:type="spellEnd"/>
      <w:r w:rsidRPr="00EB7A1F">
        <w:rPr>
          <w:rFonts w:eastAsiaTheme="minorHAnsi"/>
          <w:kern w:val="2"/>
          <w:bdr w:val="none" w:sz="0" w:space="0" w:color="auto"/>
          <w14:ligatures w14:val="standardContextual"/>
        </w:rPr>
        <w:t xml:space="preserve"> Schengen, </w:t>
      </w:r>
      <w:proofErr w:type="spellStart"/>
      <w:r w:rsidRPr="00EB7A1F">
        <w:rPr>
          <w:rFonts w:eastAsiaTheme="minorHAnsi"/>
          <w:kern w:val="2"/>
          <w:bdr w:val="none" w:sz="0" w:space="0" w:color="auto"/>
          <w14:ligatures w14:val="standardContextual"/>
        </w:rPr>
        <w:t>iar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cetăţenii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români</w:t>
      </w:r>
      <w:proofErr w:type="spellEnd"/>
      <w:r w:rsidRPr="00EB7A1F">
        <w:rPr>
          <w:rFonts w:eastAsiaTheme="minorHAnsi"/>
          <w:kern w:val="2"/>
          <w:bdr w:val="none" w:sz="0" w:space="0" w:color="auto"/>
          <w14:ligatures w14:val="standardContextual"/>
        </w:rPr>
        <w:t xml:space="preserve"> pot </w:t>
      </w:r>
      <w:proofErr w:type="spellStart"/>
      <w:r w:rsidRPr="00EB7A1F">
        <w:rPr>
          <w:rFonts w:eastAsiaTheme="minorHAnsi"/>
          <w:kern w:val="2"/>
          <w:bdr w:val="none" w:sz="0" w:space="0" w:color="auto"/>
          <w14:ligatures w14:val="standardContextual"/>
        </w:rPr>
        <w:t>călători</w:t>
      </w:r>
      <w:proofErr w:type="spellEnd"/>
      <w:r w:rsidRPr="00EB7A1F">
        <w:rPr>
          <w:rFonts w:eastAsiaTheme="minorHAnsi"/>
          <w:kern w:val="2"/>
          <w:bdr w:val="none" w:sz="0" w:space="0" w:color="auto"/>
          <w14:ligatures w14:val="standardContextual"/>
        </w:rPr>
        <w:t xml:space="preserve"> liber </w:t>
      </w:r>
      <w:proofErr w:type="spellStart"/>
      <w:r w:rsidRPr="00EB7A1F">
        <w:rPr>
          <w:rFonts w:eastAsiaTheme="minorHAnsi"/>
          <w:kern w:val="2"/>
          <w:bdr w:val="none" w:sz="0" w:space="0" w:color="auto"/>
          <w14:ligatures w14:val="standardContextual"/>
        </w:rPr>
        <w:t>între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ţările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membre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fără</w:t>
      </w:r>
      <w:proofErr w:type="spellEnd"/>
      <w:r w:rsidRPr="00EB7A1F">
        <w:rPr>
          <w:rFonts w:eastAsiaTheme="minorHAnsi"/>
          <w:kern w:val="2"/>
          <w:bdr w:val="none" w:sz="0" w:space="0" w:color="auto"/>
          <w14:ligatures w14:val="standardContextual"/>
        </w:rPr>
        <w:t xml:space="preserve"> a fi </w:t>
      </w:r>
      <w:proofErr w:type="spellStart"/>
      <w:r w:rsidRPr="00EB7A1F">
        <w:rPr>
          <w:rFonts w:eastAsiaTheme="minorHAnsi"/>
          <w:kern w:val="2"/>
          <w:bdr w:val="none" w:sz="0" w:space="0" w:color="auto"/>
          <w14:ligatures w14:val="standardContextual"/>
        </w:rPr>
        <w:t>supuşi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mod normal, </w:t>
      </w:r>
      <w:proofErr w:type="spellStart"/>
      <w:r w:rsidRPr="00EB7A1F">
        <w:rPr>
          <w:rFonts w:eastAsiaTheme="minorHAnsi"/>
          <w:kern w:val="2"/>
          <w:bdr w:val="none" w:sz="0" w:space="0" w:color="auto"/>
          <w14:ligatures w14:val="standardContextual"/>
        </w:rPr>
        <w:t>controalelor</w:t>
      </w:r>
      <w:proofErr w:type="spellEnd"/>
      <w:r w:rsidRPr="00EB7A1F">
        <w:rPr>
          <w:rFonts w:eastAsiaTheme="minorHAnsi"/>
          <w:kern w:val="2"/>
          <w:bdr w:val="none" w:sz="0" w:space="0" w:color="auto"/>
          <w14:ligatures w14:val="standardContextual"/>
        </w:rPr>
        <w:t xml:space="preserve"> la</w:t>
      </w:r>
    </w:p>
    <w:p w14:paraId="3EAAF453" w14:textId="77777777" w:rsidR="00EB7A1F" w:rsidRPr="00EB7A1F" w:rsidRDefault="00EB7A1F" w:rsidP="00EB7A1F">
      <w:pPr>
        <w:jc w:val="both"/>
        <w:rPr>
          <w:rFonts w:eastAsiaTheme="minorHAnsi"/>
          <w:kern w:val="2"/>
          <w:bdr w:val="none" w:sz="0" w:space="0" w:color="auto"/>
          <w14:ligatures w14:val="standardContextual"/>
        </w:rPr>
      </w:pPr>
      <w:proofErr w:type="spellStart"/>
      <w:r w:rsidRPr="00EB7A1F">
        <w:rPr>
          <w:rFonts w:eastAsiaTheme="minorHAnsi"/>
          <w:kern w:val="2"/>
          <w:bdr w:val="none" w:sz="0" w:space="0" w:color="auto"/>
          <w14:ligatures w14:val="standardContextual"/>
        </w:rPr>
        <w:t>frontierele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aeriene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navale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începând</w:t>
      </w:r>
      <w:proofErr w:type="spellEnd"/>
      <w:r w:rsidRPr="00EB7A1F">
        <w:rPr>
          <w:rFonts w:eastAsiaTheme="minorHAnsi"/>
          <w:kern w:val="2"/>
          <w:bdr w:val="none" w:sz="0" w:space="0" w:color="auto"/>
          <w14:ligatures w14:val="standardContextual"/>
        </w:rPr>
        <w:t xml:space="preserve"> cu data de 31 </w:t>
      </w:r>
      <w:proofErr w:type="spellStart"/>
      <w:r w:rsidRPr="00EB7A1F">
        <w:rPr>
          <w:rFonts w:eastAsiaTheme="minorHAnsi"/>
          <w:kern w:val="2"/>
          <w:bdr w:val="none" w:sz="0" w:space="0" w:color="auto"/>
          <w14:ligatures w14:val="standardContextual"/>
        </w:rPr>
        <w:t>martie</w:t>
      </w:r>
      <w:proofErr w:type="spellEnd"/>
      <w:r w:rsidRPr="00EB7A1F">
        <w:rPr>
          <w:rFonts w:eastAsiaTheme="minorHAnsi"/>
          <w:kern w:val="2"/>
          <w:bdr w:val="none" w:sz="0" w:space="0" w:color="auto"/>
          <w14:ligatures w14:val="standardContextual"/>
        </w:rPr>
        <w:t xml:space="preserve"> 2024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la </w:t>
      </w:r>
      <w:proofErr w:type="spellStart"/>
      <w:r w:rsidRPr="00EB7A1F">
        <w:rPr>
          <w:rFonts w:eastAsiaTheme="minorHAnsi"/>
          <w:kern w:val="2"/>
          <w:bdr w:val="none" w:sz="0" w:space="0" w:color="auto"/>
          <w14:ligatures w14:val="standardContextual"/>
        </w:rPr>
        <w:t>frontierele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terestre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începând</w:t>
      </w:r>
      <w:proofErr w:type="spellEnd"/>
      <w:r w:rsidRPr="00EB7A1F">
        <w:rPr>
          <w:rFonts w:eastAsiaTheme="minorHAnsi"/>
          <w:kern w:val="2"/>
          <w:bdr w:val="none" w:sz="0" w:space="0" w:color="auto"/>
          <w14:ligatures w14:val="standardContextual"/>
        </w:rPr>
        <w:t xml:space="preserve"> cu data de 1 </w:t>
      </w:r>
      <w:proofErr w:type="spellStart"/>
      <w:r w:rsidRPr="00EB7A1F">
        <w:rPr>
          <w:rFonts w:eastAsiaTheme="minorHAnsi"/>
          <w:kern w:val="2"/>
          <w:bdr w:val="none" w:sz="0" w:space="0" w:color="auto"/>
          <w14:ligatures w14:val="standardContextual"/>
        </w:rPr>
        <w:t>ianuarie</w:t>
      </w:r>
      <w:proofErr w:type="spellEnd"/>
      <w:r w:rsidRPr="00EB7A1F">
        <w:rPr>
          <w:rFonts w:eastAsiaTheme="minorHAnsi"/>
          <w:kern w:val="2"/>
          <w:bdr w:val="none" w:sz="0" w:space="0" w:color="auto"/>
          <w14:ligatures w14:val="standardContextual"/>
        </w:rPr>
        <w:t xml:space="preserve"> 2025 </w:t>
      </w:r>
      <w:proofErr w:type="spellStart"/>
      <w:r w:rsidRPr="00EB7A1F">
        <w:rPr>
          <w:rFonts w:eastAsiaTheme="minorHAnsi"/>
          <w:kern w:val="2"/>
          <w:bdr w:val="none" w:sz="0" w:space="0" w:color="auto"/>
          <w14:ligatures w14:val="standardContextual"/>
        </w:rPr>
        <w:t>şi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fără</w:t>
      </w:r>
      <w:proofErr w:type="spellEnd"/>
      <w:r w:rsidRPr="00EB7A1F">
        <w:rPr>
          <w:rFonts w:eastAsiaTheme="minorHAnsi"/>
          <w:kern w:val="2"/>
          <w:bdr w:val="none" w:sz="0" w:space="0" w:color="auto"/>
          <w14:ligatures w14:val="standardContextual"/>
        </w:rPr>
        <w:t xml:space="preserve"> </w:t>
      </w:r>
      <w:proofErr w:type="gramStart"/>
      <w:r w:rsidRPr="00EB7A1F">
        <w:rPr>
          <w:rFonts w:eastAsiaTheme="minorHAnsi"/>
          <w:kern w:val="2"/>
          <w:bdr w:val="none" w:sz="0" w:space="0" w:color="auto"/>
          <w14:ligatures w14:val="standardContextual"/>
        </w:rPr>
        <w:t>a</w:t>
      </w:r>
      <w:proofErr w:type="gram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avea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nevoie</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vize</w:t>
      </w:r>
      <w:proofErr w:type="spellEnd"/>
      <w:r w:rsidRPr="00EB7A1F">
        <w:rPr>
          <w:rFonts w:eastAsiaTheme="minorHAnsi"/>
          <w:kern w:val="2"/>
          <w:bdr w:val="none" w:sz="0" w:space="0" w:color="auto"/>
          <w14:ligatures w14:val="standardContextual"/>
        </w:rPr>
        <w:t>.</w:t>
      </w:r>
    </w:p>
    <w:p w14:paraId="3F6BE35A" w14:textId="77777777" w:rsidR="00EB7A1F" w:rsidRPr="00EB7A1F" w:rsidRDefault="00EB7A1F" w:rsidP="00EB7A1F">
      <w:pPr>
        <w:jc w:val="both"/>
        <w:rPr>
          <w:rFonts w:eastAsiaTheme="minorHAnsi"/>
          <w:kern w:val="2"/>
          <w:bdr w:val="none" w:sz="0" w:space="0" w:color="auto"/>
          <w14:ligatures w14:val="standardContextual"/>
        </w:rPr>
      </w:pPr>
    </w:p>
    <w:p w14:paraId="28FDCD50" w14:textId="77777777" w:rsidR="00EB7A1F" w:rsidRPr="00EB7A1F" w:rsidRDefault="00EB7A1F" w:rsidP="00CF6935">
      <w:pPr>
        <w:ind w:firstLine="720"/>
        <w:jc w:val="both"/>
        <w:rPr>
          <w:rFonts w:eastAsiaTheme="minorHAnsi"/>
          <w:kern w:val="2"/>
          <w:bdr w:val="none" w:sz="0" w:space="0" w:color="auto"/>
          <w14:ligatures w14:val="standardContextual"/>
        </w:rPr>
      </w:pPr>
      <w:proofErr w:type="spellStart"/>
      <w:r w:rsidRPr="00EB7A1F">
        <w:rPr>
          <w:rFonts w:eastAsiaTheme="minorHAnsi"/>
          <w:kern w:val="2"/>
          <w:bdr w:val="none" w:sz="0" w:space="0" w:color="auto"/>
          <w14:ligatures w14:val="standardContextual"/>
        </w:rPr>
        <w:t>Consiliul</w:t>
      </w:r>
      <w:proofErr w:type="spellEnd"/>
      <w:r w:rsidRPr="00EB7A1F">
        <w:rPr>
          <w:rFonts w:eastAsiaTheme="minorHAnsi"/>
          <w:kern w:val="2"/>
          <w:bdr w:val="none" w:sz="0" w:space="0" w:color="auto"/>
          <w14:ligatures w14:val="standardContextual"/>
        </w:rPr>
        <w:t xml:space="preserve"> Economic și Social </w:t>
      </w:r>
      <w:proofErr w:type="gramStart"/>
      <w:r w:rsidRPr="00EB7A1F">
        <w:rPr>
          <w:rFonts w:eastAsiaTheme="minorHAnsi"/>
          <w:kern w:val="2"/>
          <w:bdr w:val="none" w:sz="0" w:space="0" w:color="auto"/>
          <w14:ligatures w14:val="standardContextual"/>
        </w:rPr>
        <w:t>a</w:t>
      </w:r>
      <w:proofErr w:type="gram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avizat</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negativ</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propunerea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legislativă</w:t>
      </w:r>
      <w:proofErr w:type="spellEnd"/>
      <w:r w:rsidRPr="00EB7A1F">
        <w:rPr>
          <w:rFonts w:eastAsiaTheme="minorHAnsi"/>
          <w:kern w:val="2"/>
          <w:bdr w:val="none" w:sz="0" w:space="0" w:color="auto"/>
          <w14:ligatures w14:val="standardContextual"/>
        </w:rPr>
        <w:t xml:space="preserve">, cu </w:t>
      </w:r>
      <w:proofErr w:type="spellStart"/>
      <w:r w:rsidRPr="00EB7A1F">
        <w:rPr>
          <w:rFonts w:eastAsiaTheme="minorHAnsi"/>
          <w:kern w:val="2"/>
          <w:bdr w:val="none" w:sz="0" w:space="0" w:color="auto"/>
          <w14:ligatures w14:val="standardContextual"/>
        </w:rPr>
        <w:t>următoarea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motivare</w:t>
      </w:r>
      <w:proofErr w:type="spellEnd"/>
      <w:r w:rsidRPr="00EB7A1F">
        <w:rPr>
          <w:rFonts w:eastAsiaTheme="minorHAnsi"/>
          <w:kern w:val="2"/>
          <w:bdr w:val="none" w:sz="0" w:space="0" w:color="auto"/>
          <w14:ligatures w14:val="standardContextual"/>
        </w:rPr>
        <w:t>:</w:t>
      </w:r>
    </w:p>
    <w:p w14:paraId="2BBA32D5" w14:textId="77777777" w:rsidR="00EB7A1F" w:rsidRPr="00EB7A1F" w:rsidRDefault="00EB7A1F" w:rsidP="00EB7A1F">
      <w:pPr>
        <w:jc w:val="both"/>
        <w:rPr>
          <w:rFonts w:eastAsiaTheme="minorHAnsi"/>
          <w:kern w:val="2"/>
          <w:bdr w:val="none" w:sz="0" w:space="0" w:color="auto"/>
          <w14:ligatures w14:val="standardContextual"/>
        </w:rPr>
      </w:pPr>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scopul</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existenţei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paşaportului</w:t>
      </w:r>
      <w:proofErr w:type="spellEnd"/>
      <w:r w:rsidRPr="00EB7A1F">
        <w:rPr>
          <w:rFonts w:eastAsiaTheme="minorHAnsi"/>
          <w:kern w:val="2"/>
          <w:bdr w:val="none" w:sz="0" w:space="0" w:color="auto"/>
          <w14:ligatures w14:val="standardContextual"/>
        </w:rPr>
        <w:t xml:space="preserve"> diplomatic </w:t>
      </w:r>
      <w:proofErr w:type="spellStart"/>
      <w:r w:rsidRPr="00EB7A1F">
        <w:rPr>
          <w:rFonts w:eastAsiaTheme="minorHAnsi"/>
          <w:kern w:val="2"/>
          <w:bdr w:val="none" w:sz="0" w:space="0" w:color="auto"/>
          <w14:ligatures w14:val="standardContextual"/>
        </w:rPr>
        <w:t>îl</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reprezintă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protecţia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imunitatea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diplomatică</w:t>
      </w:r>
      <w:proofErr w:type="spellEnd"/>
      <w:r w:rsidRPr="00EB7A1F">
        <w:rPr>
          <w:rFonts w:eastAsiaTheme="minorHAnsi"/>
          <w:kern w:val="2"/>
          <w:bdr w:val="none" w:sz="0" w:space="0" w:color="auto"/>
          <w14:ligatures w14:val="standardContextual"/>
        </w:rPr>
        <w:t xml:space="preserve"> pe care o </w:t>
      </w:r>
      <w:proofErr w:type="spellStart"/>
      <w:r w:rsidRPr="00EB7A1F">
        <w:rPr>
          <w:rFonts w:eastAsiaTheme="minorHAnsi"/>
          <w:kern w:val="2"/>
          <w:bdr w:val="none" w:sz="0" w:space="0" w:color="auto"/>
          <w14:ligatures w14:val="standardContextual"/>
        </w:rPr>
        <w:t>oferă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acesta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deţinătorului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său</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necesitate</w:t>
      </w:r>
      <w:proofErr w:type="spellEnd"/>
      <w:r w:rsidRPr="00EB7A1F">
        <w:rPr>
          <w:rFonts w:eastAsiaTheme="minorHAnsi"/>
          <w:kern w:val="2"/>
          <w:bdr w:val="none" w:sz="0" w:space="0" w:color="auto"/>
          <w14:ligatures w14:val="standardContextual"/>
        </w:rPr>
        <w:t xml:space="preserve"> pe care </w:t>
      </w:r>
      <w:proofErr w:type="spellStart"/>
      <w:r w:rsidRPr="00EB7A1F">
        <w:rPr>
          <w:rFonts w:eastAsiaTheme="minorHAnsi"/>
          <w:kern w:val="2"/>
          <w:bdr w:val="none" w:sz="0" w:space="0" w:color="auto"/>
          <w14:ligatures w14:val="standardContextual"/>
        </w:rPr>
        <w:t>iniţiatorul</w:t>
      </w:r>
      <w:proofErr w:type="spellEnd"/>
      <w:r w:rsidRPr="00EB7A1F">
        <w:rPr>
          <w:rFonts w:eastAsiaTheme="minorHAnsi"/>
          <w:kern w:val="2"/>
          <w:bdr w:val="none" w:sz="0" w:space="0" w:color="auto"/>
          <w14:ligatures w14:val="standardContextual"/>
        </w:rPr>
        <w:t xml:space="preserve"> nu o </w:t>
      </w:r>
      <w:proofErr w:type="spellStart"/>
      <w:r w:rsidRPr="00EB7A1F">
        <w:rPr>
          <w:rFonts w:eastAsiaTheme="minorHAnsi"/>
          <w:kern w:val="2"/>
          <w:bdr w:val="none" w:sz="0" w:space="0" w:color="auto"/>
          <w14:ligatures w14:val="standardContextual"/>
        </w:rPr>
        <w:t>argumentează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tratând</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respectivul</w:t>
      </w:r>
      <w:proofErr w:type="spellEnd"/>
      <w:r w:rsidRPr="00EB7A1F">
        <w:rPr>
          <w:rFonts w:eastAsiaTheme="minorHAnsi"/>
          <w:kern w:val="2"/>
          <w:bdr w:val="none" w:sz="0" w:space="0" w:color="auto"/>
          <w14:ligatures w14:val="standardContextual"/>
        </w:rPr>
        <w:t xml:space="preserve"> act de </w:t>
      </w:r>
      <w:proofErr w:type="spellStart"/>
      <w:r w:rsidRPr="00EB7A1F">
        <w:rPr>
          <w:rFonts w:eastAsiaTheme="minorHAnsi"/>
          <w:kern w:val="2"/>
          <w:bdr w:val="none" w:sz="0" w:space="0" w:color="auto"/>
          <w14:ligatures w14:val="standardContextual"/>
        </w:rPr>
        <w:t>călătorie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drept</w:t>
      </w:r>
      <w:proofErr w:type="spellEnd"/>
      <w:r w:rsidRPr="00EB7A1F">
        <w:rPr>
          <w:rFonts w:eastAsiaTheme="minorHAnsi"/>
          <w:kern w:val="2"/>
          <w:bdr w:val="none" w:sz="0" w:space="0" w:color="auto"/>
          <w14:ligatures w14:val="standardContextual"/>
        </w:rPr>
        <w:t xml:space="preserve"> un </w:t>
      </w:r>
      <w:proofErr w:type="spellStart"/>
      <w:r w:rsidRPr="00EB7A1F">
        <w:rPr>
          <w:rFonts w:eastAsiaTheme="minorHAnsi"/>
          <w:kern w:val="2"/>
          <w:bdr w:val="none" w:sz="0" w:space="0" w:color="auto"/>
          <w14:ligatures w14:val="standardContextual"/>
        </w:rPr>
        <w:t>privilegiu</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statut</w:t>
      </w:r>
      <w:proofErr w:type="spellEnd"/>
      <w:r w:rsidRPr="00EB7A1F">
        <w:rPr>
          <w:rFonts w:eastAsiaTheme="minorHAnsi"/>
          <w:kern w:val="2"/>
          <w:bdr w:val="none" w:sz="0" w:space="0" w:color="auto"/>
          <w14:ligatures w14:val="standardContextual"/>
        </w:rPr>
        <w:t>;</w:t>
      </w:r>
    </w:p>
    <w:p w14:paraId="541DD35A" w14:textId="77777777" w:rsidR="00CF6935" w:rsidRDefault="00EB7A1F" w:rsidP="00EB7A1F">
      <w:pPr>
        <w:jc w:val="both"/>
        <w:rPr>
          <w:rFonts w:eastAsia="Times New Roman"/>
          <w:lang w:val="ro-RO"/>
        </w:rPr>
      </w:pPr>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extinderea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imunităţii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diplomatice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asupra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unor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persoane</w:t>
      </w:r>
      <w:proofErr w:type="spellEnd"/>
      <w:r w:rsidRPr="00EB7A1F">
        <w:rPr>
          <w:rFonts w:eastAsiaTheme="minorHAnsi"/>
          <w:kern w:val="2"/>
          <w:bdr w:val="none" w:sz="0" w:space="0" w:color="auto"/>
          <w14:ligatures w14:val="standardContextual"/>
        </w:rPr>
        <w:t xml:space="preserve"> pentru care </w:t>
      </w:r>
      <w:proofErr w:type="spellStart"/>
      <w:r w:rsidRPr="00EB7A1F">
        <w:rPr>
          <w:rFonts w:eastAsiaTheme="minorHAnsi"/>
          <w:kern w:val="2"/>
          <w:bdr w:val="none" w:sz="0" w:space="0" w:color="auto"/>
          <w14:ligatures w14:val="standardContextual"/>
        </w:rPr>
        <w:t>urmărirea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penală</w:t>
      </w:r>
      <w:proofErr w:type="spellEnd"/>
      <w:r w:rsidRPr="00EB7A1F">
        <w:rPr>
          <w:rFonts w:eastAsiaTheme="minorHAnsi"/>
          <w:kern w:val="2"/>
          <w:bdr w:val="none" w:sz="0" w:space="0" w:color="auto"/>
          <w14:ligatures w14:val="standardContextual"/>
        </w:rPr>
        <w:t xml:space="preserve"> nu </w:t>
      </w:r>
      <w:proofErr w:type="spellStart"/>
      <w:r w:rsidRPr="00EB7A1F">
        <w:rPr>
          <w:rFonts w:eastAsiaTheme="minorHAnsi"/>
          <w:kern w:val="2"/>
          <w:bdr w:val="none" w:sz="0" w:space="0" w:color="auto"/>
          <w14:ligatures w14:val="standardContextual"/>
        </w:rPr>
        <w:t>este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supusă</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unor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proceduri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speciale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ridică</w:t>
      </w:r>
      <w:proofErr w:type="spellEnd"/>
      <w:r w:rsidRPr="00EB7A1F">
        <w:rPr>
          <w:rFonts w:eastAsiaTheme="minorHAnsi"/>
          <w:kern w:val="2"/>
          <w:bdr w:val="none" w:sz="0" w:space="0" w:color="auto"/>
          <w14:ligatures w14:val="standardContextual"/>
        </w:rPr>
        <w:t xml:space="preserve">, de </w:t>
      </w:r>
      <w:proofErr w:type="spellStart"/>
      <w:r w:rsidRPr="00EB7A1F">
        <w:rPr>
          <w:rFonts w:eastAsiaTheme="minorHAnsi"/>
          <w:kern w:val="2"/>
          <w:bdr w:val="none" w:sz="0" w:space="0" w:color="auto"/>
          <w14:ligatures w14:val="standardContextual"/>
        </w:rPr>
        <w:t>asemenea</w:t>
      </w:r>
      <w:proofErr w:type="spellEnd"/>
      <w:r w:rsidRPr="00EB7A1F">
        <w:rPr>
          <w:rFonts w:eastAsiaTheme="minorHAnsi"/>
          <w:kern w:val="2"/>
          <w:bdr w:val="none" w:sz="0" w:space="0" w:color="auto"/>
          <w14:ligatures w14:val="standardContextual"/>
        </w:rPr>
        <w:t xml:space="preserve">, un </w:t>
      </w:r>
      <w:proofErr w:type="spellStart"/>
      <w:r w:rsidRPr="00EB7A1F">
        <w:rPr>
          <w:rFonts w:eastAsiaTheme="minorHAnsi"/>
          <w:kern w:val="2"/>
          <w:bdr w:val="none" w:sz="0" w:space="0" w:color="auto"/>
          <w14:ligatures w14:val="standardContextual"/>
        </w:rPr>
        <w:t>risc</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suplimentar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în</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privinţa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exercitării</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măsurilor</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penale</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inclusiv</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executarea</w:t>
      </w:r>
      <w:proofErr w:type="spellEnd"/>
      <w:r w:rsidRPr="00EB7A1F">
        <w:rPr>
          <w:rFonts w:eastAsiaTheme="minorHAnsi"/>
          <w:kern w:val="2"/>
          <w:bdr w:val="none" w:sz="0" w:space="0" w:color="auto"/>
          <w14:ligatures w14:val="standardContextual"/>
        </w:rPr>
        <w:t xml:space="preserve"> </w:t>
      </w:r>
      <w:proofErr w:type="spellStart"/>
      <w:r w:rsidRPr="00EB7A1F">
        <w:rPr>
          <w:rFonts w:eastAsiaTheme="minorHAnsi"/>
          <w:kern w:val="2"/>
          <w:bdr w:val="none" w:sz="0" w:space="0" w:color="auto"/>
          <w14:ligatures w14:val="standardContextual"/>
        </w:rPr>
        <w:t>pedepselor</w:t>
      </w:r>
      <w:proofErr w:type="spellEnd"/>
      <w:r w:rsidRPr="00EB7A1F">
        <w:rPr>
          <w:rFonts w:eastAsiaTheme="minorHAnsi"/>
          <w:kern w:val="2"/>
          <w:bdr w:val="none" w:sz="0" w:space="0" w:color="auto"/>
          <w14:ligatures w14:val="standardContextual"/>
        </w:rPr>
        <w:t>.</w:t>
      </w:r>
      <w:r w:rsidR="00095C58" w:rsidRPr="00071E16">
        <w:rPr>
          <w:rFonts w:eastAsia="Times New Roman"/>
          <w:lang w:val="ro-RO"/>
        </w:rPr>
        <w:tab/>
      </w:r>
    </w:p>
    <w:p w14:paraId="5B8B2CB7" w14:textId="77777777" w:rsidR="00CF6935" w:rsidRDefault="00CF6935" w:rsidP="00EB7A1F">
      <w:pPr>
        <w:jc w:val="both"/>
        <w:rPr>
          <w:rFonts w:eastAsia="Times New Roman"/>
          <w:lang w:val="ro-RO"/>
        </w:rPr>
      </w:pPr>
    </w:p>
    <w:p w14:paraId="336F2180" w14:textId="29CB1A29" w:rsidR="00095C58" w:rsidRPr="00071E16" w:rsidRDefault="00095C58" w:rsidP="00EB7A1F">
      <w:pPr>
        <w:jc w:val="both"/>
        <w:rPr>
          <w:rFonts w:eastAsia="Times New Roman"/>
          <w:lang w:val="ro-RO"/>
        </w:rPr>
      </w:pPr>
      <w:r w:rsidRPr="00071E16">
        <w:rPr>
          <w:rFonts w:eastAsia="Times New Roman"/>
          <w:lang w:val="ro-RO"/>
        </w:rPr>
        <w:t xml:space="preserve">Membrii Comisiei pentru politică externă </w:t>
      </w:r>
      <w:r w:rsidR="00CF6935" w:rsidRPr="00CF6935">
        <w:rPr>
          <w:rFonts w:eastAsia="Times New Roman"/>
          <w:lang w:val="ro-RO"/>
        </w:rPr>
        <w:t xml:space="preserve">au analizat textul documentului și au hotărât, cu </w:t>
      </w:r>
      <w:r w:rsidR="00FB6468">
        <w:rPr>
          <w:rFonts w:eastAsia="Times New Roman"/>
          <w:lang w:val="ro-RO"/>
        </w:rPr>
        <w:t>major</w:t>
      </w:r>
      <w:r w:rsidR="00CF6935" w:rsidRPr="00CF6935">
        <w:rPr>
          <w:rFonts w:eastAsia="Times New Roman"/>
          <w:lang w:val="ro-RO"/>
        </w:rPr>
        <w:t xml:space="preserve">itate de voturi, </w:t>
      </w:r>
      <w:r w:rsidR="00FB6468">
        <w:rPr>
          <w:rFonts w:eastAsia="Times New Roman"/>
          <w:lang w:val="ro-RO"/>
        </w:rPr>
        <w:t xml:space="preserve">(8 voturi pentru, 1 vot împotrivă), </w:t>
      </w:r>
      <w:r w:rsidR="00CF6935" w:rsidRPr="00CF6935">
        <w:rPr>
          <w:rFonts w:eastAsia="Times New Roman"/>
          <w:lang w:val="ro-RO"/>
        </w:rPr>
        <w:t>să adopte un raport de respingere.</w:t>
      </w:r>
    </w:p>
    <w:p w14:paraId="496502DE" w14:textId="13BB8A2A"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dna </w:t>
      </w:r>
      <w:r w:rsidR="00FB6468">
        <w:rPr>
          <w:rFonts w:ascii="Times New Roman" w:eastAsia="Times New Roman" w:hAnsi="Times New Roman" w:cs="Times New Roman"/>
          <w:color w:val="auto"/>
          <w:sz w:val="24"/>
          <w:szCs w:val="24"/>
          <w:lang w:val="ro-RO"/>
        </w:rPr>
        <w:t xml:space="preserve">Clara </w:t>
      </w:r>
      <w:proofErr w:type="spellStart"/>
      <w:r w:rsidR="00FB6468">
        <w:rPr>
          <w:rFonts w:ascii="Times New Roman" w:eastAsia="Times New Roman" w:hAnsi="Times New Roman" w:cs="Times New Roman"/>
          <w:color w:val="auto"/>
          <w:sz w:val="24"/>
          <w:szCs w:val="24"/>
          <w:lang w:val="ro-RO"/>
        </w:rPr>
        <w:t>Volintiru</w:t>
      </w:r>
      <w:proofErr w:type="spellEnd"/>
      <w:r w:rsidRPr="00071E16">
        <w:rPr>
          <w:rFonts w:ascii="Times New Roman" w:eastAsia="Times New Roman" w:hAnsi="Times New Roman" w:cs="Times New Roman"/>
          <w:color w:val="auto"/>
          <w:sz w:val="24"/>
          <w:szCs w:val="24"/>
          <w:lang w:val="ro-RO"/>
        </w:rPr>
        <w:t xml:space="preserve">, având funcția de </w:t>
      </w:r>
      <w:r w:rsidR="00FB6468">
        <w:rPr>
          <w:rFonts w:ascii="Times New Roman" w:eastAsia="Times New Roman" w:hAnsi="Times New Roman" w:cs="Times New Roman"/>
          <w:color w:val="auto"/>
          <w:sz w:val="24"/>
          <w:szCs w:val="24"/>
          <w:lang w:val="ro-RO"/>
        </w:rPr>
        <w:t>secretar de stat</w:t>
      </w:r>
      <w:r w:rsidRPr="00071E16">
        <w:rPr>
          <w:rFonts w:ascii="Times New Roman" w:eastAsia="Times New Roman" w:hAnsi="Times New Roman" w:cs="Times New Roman"/>
          <w:color w:val="auto"/>
          <w:sz w:val="24"/>
          <w:szCs w:val="24"/>
          <w:lang w:val="ro-RO"/>
        </w:rPr>
        <w:t>.</w:t>
      </w:r>
    </w:p>
    <w:p w14:paraId="3763C438" w14:textId="3E3605A2"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5F3AB9">
        <w:rPr>
          <w:rFonts w:ascii="Times New Roman" w:eastAsia="Times New Roman" w:hAnsi="Times New Roman" w:cs="Times New Roman"/>
          <w:b/>
          <w:color w:val="000000" w:themeColor="text1"/>
          <w:sz w:val="24"/>
          <w:szCs w:val="24"/>
          <w:lang w:val="ro-RO"/>
        </w:rPr>
        <w:t>656</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5F3AB9" w:rsidRPr="005F3AB9">
        <w:rPr>
          <w:rFonts w:ascii="Times New Roman" w:hAnsi="Times New Roman" w:cs="Times New Roman"/>
          <w:b/>
          <w:sz w:val="24"/>
          <w:szCs w:val="24"/>
          <w:lang w:val="ro-RO"/>
        </w:rPr>
        <w:t>Propunere legislativă pentru completarea art.(17 indice 1) alin.(1) din Legea nr.248/2005 privind regimul liberei circulații a cetățenilor români în străinătate</w:t>
      </w:r>
      <w:r w:rsidR="002367E3">
        <w:rPr>
          <w:rFonts w:ascii="Times New Roman" w:hAnsi="Times New Roman" w:cs="Times New Roman"/>
          <w:b/>
          <w:sz w:val="24"/>
          <w:szCs w:val="24"/>
          <w:lang w:val="ro-RO"/>
        </w:rPr>
        <w:t>.</w:t>
      </w:r>
    </w:p>
    <w:p w14:paraId="096B6CA4" w14:textId="55D869D6"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5F3AB9">
        <w:rPr>
          <w:rFonts w:ascii="Times New Roman" w:hAnsi="Times New Roman" w:cs="Times New Roman"/>
          <w:b/>
          <w:sz w:val="24"/>
          <w:szCs w:val="24"/>
          <w:lang w:val="ro-RO"/>
        </w:rPr>
        <w:t xml:space="preserve">dl </w:t>
      </w:r>
      <w:proofErr w:type="spellStart"/>
      <w:r w:rsidR="005F3AB9" w:rsidRPr="005F3AB9">
        <w:rPr>
          <w:rFonts w:ascii="Times New Roman" w:hAnsi="Times New Roman" w:cs="Times New Roman"/>
          <w:b/>
          <w:sz w:val="24"/>
          <w:szCs w:val="24"/>
          <w:lang w:val="ro-RO"/>
        </w:rPr>
        <w:t>Nacov</w:t>
      </w:r>
      <w:proofErr w:type="spellEnd"/>
      <w:r w:rsidR="005F3AB9" w:rsidRPr="005F3AB9">
        <w:rPr>
          <w:rFonts w:ascii="Times New Roman" w:hAnsi="Times New Roman" w:cs="Times New Roman"/>
          <w:b/>
          <w:sz w:val="24"/>
          <w:szCs w:val="24"/>
          <w:lang w:val="ro-RO"/>
        </w:rPr>
        <w:t xml:space="preserve"> Gheorghe - deputat UBBR (minorit</w:t>
      </w:r>
      <w:r w:rsidR="003D57EA">
        <w:rPr>
          <w:rFonts w:ascii="Times New Roman" w:hAnsi="Times New Roman" w:cs="Times New Roman"/>
          <w:b/>
          <w:sz w:val="24"/>
          <w:szCs w:val="24"/>
          <w:lang w:val="ro-RO"/>
        </w:rPr>
        <w:t>ăț</w:t>
      </w:r>
      <w:r w:rsidR="005F3AB9" w:rsidRPr="005F3AB9">
        <w:rPr>
          <w:rFonts w:ascii="Times New Roman" w:hAnsi="Times New Roman" w:cs="Times New Roman"/>
          <w:b/>
          <w:sz w:val="24"/>
          <w:szCs w:val="24"/>
          <w:lang w:val="ro-RO"/>
        </w:rPr>
        <w:t>i)</w:t>
      </w:r>
    </w:p>
    <w:p w14:paraId="79339050"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46EAD306" w14:textId="77777777" w:rsidR="00D34E5D" w:rsidRDefault="00D34E5D" w:rsidP="00D34E5D">
      <w:pPr>
        <w:ind w:firstLine="720"/>
        <w:jc w:val="both"/>
      </w:pPr>
      <w:proofErr w:type="spellStart"/>
      <w:r>
        <w:t>În</w:t>
      </w:r>
      <w:proofErr w:type="spellEnd"/>
      <w:r>
        <w:t xml:space="preserve"> </w:t>
      </w:r>
      <w:proofErr w:type="spellStart"/>
      <w:r>
        <w:t>prezent</w:t>
      </w:r>
      <w:proofErr w:type="spellEnd"/>
      <w:r>
        <w:t xml:space="preserve">, Legea nr. 248/2005 </w:t>
      </w:r>
      <w:proofErr w:type="spellStart"/>
      <w:r>
        <w:t>instituie</w:t>
      </w:r>
      <w:proofErr w:type="spellEnd"/>
      <w:r>
        <w:t xml:space="preserve"> ca </w:t>
      </w:r>
      <w:proofErr w:type="spellStart"/>
      <w:r>
        <w:t>regulă</w:t>
      </w:r>
      <w:proofErr w:type="spellEnd"/>
      <w:r>
        <w:t xml:space="preserve"> </w:t>
      </w:r>
      <w:proofErr w:type="spellStart"/>
      <w:r>
        <w:t>generală</w:t>
      </w:r>
      <w:proofErr w:type="spellEnd"/>
      <w:r>
        <w:t xml:space="preserve"> </w:t>
      </w:r>
      <w:proofErr w:type="spellStart"/>
      <w:r>
        <w:t>eliberarea</w:t>
      </w:r>
      <w:proofErr w:type="spellEnd"/>
      <w:r>
        <w:t xml:space="preserve"> </w:t>
      </w:r>
      <w:proofErr w:type="spellStart"/>
      <w:r>
        <w:t>paşaportului</w:t>
      </w:r>
      <w:proofErr w:type="spellEnd"/>
      <w:r>
        <w:t xml:space="preserve"> </w:t>
      </w:r>
      <w:proofErr w:type="spellStart"/>
      <w:r>
        <w:t>simplu</w:t>
      </w:r>
      <w:proofErr w:type="spellEnd"/>
      <w:r>
        <w:t xml:space="preserve"> electronic, document cu </w:t>
      </w:r>
      <w:proofErr w:type="spellStart"/>
      <w:r>
        <w:t>valabilitate</w:t>
      </w:r>
      <w:proofErr w:type="spellEnd"/>
      <w:r>
        <w:t xml:space="preserve"> </w:t>
      </w:r>
      <w:proofErr w:type="spellStart"/>
      <w:r>
        <w:t>extinsă</w:t>
      </w:r>
      <w:proofErr w:type="spellEnd"/>
      <w:r>
        <w:t xml:space="preserve"> </w:t>
      </w:r>
      <w:proofErr w:type="spellStart"/>
      <w:r>
        <w:t>şi</w:t>
      </w:r>
      <w:proofErr w:type="spellEnd"/>
      <w:r>
        <w:t xml:space="preserve"> </w:t>
      </w:r>
      <w:proofErr w:type="spellStart"/>
      <w:r>
        <w:t>caracteristici</w:t>
      </w:r>
      <w:proofErr w:type="spellEnd"/>
      <w:r>
        <w:t xml:space="preserve"> </w:t>
      </w:r>
      <w:proofErr w:type="spellStart"/>
      <w:r>
        <w:t>tehnice</w:t>
      </w:r>
      <w:proofErr w:type="spellEnd"/>
      <w:r>
        <w:t xml:space="preserve"> </w:t>
      </w:r>
      <w:proofErr w:type="spellStart"/>
      <w:r>
        <w:t>superioare</w:t>
      </w:r>
      <w:proofErr w:type="spellEnd"/>
      <w:r>
        <w:t xml:space="preserve">, </w:t>
      </w:r>
      <w:proofErr w:type="spellStart"/>
      <w:r>
        <w:t>iar</w:t>
      </w:r>
      <w:proofErr w:type="spellEnd"/>
      <w:r>
        <w:t xml:space="preserve"> </w:t>
      </w:r>
      <w:proofErr w:type="spellStart"/>
      <w:r>
        <w:t>paşaportul</w:t>
      </w:r>
      <w:proofErr w:type="spellEnd"/>
      <w:r>
        <w:t xml:space="preserve"> </w:t>
      </w:r>
      <w:proofErr w:type="spellStart"/>
      <w:r>
        <w:t>simplu</w:t>
      </w:r>
      <w:proofErr w:type="spellEnd"/>
      <w:r>
        <w:t xml:space="preserve"> </w:t>
      </w:r>
      <w:proofErr w:type="spellStart"/>
      <w:r>
        <w:t>temporar</w:t>
      </w:r>
      <w:proofErr w:type="spellEnd"/>
      <w:r>
        <w:t xml:space="preserve"> are un </w:t>
      </w:r>
      <w:proofErr w:type="spellStart"/>
      <w:r>
        <w:t>regim</w:t>
      </w:r>
      <w:proofErr w:type="spellEnd"/>
      <w:r>
        <w:t xml:space="preserve"> de </w:t>
      </w:r>
      <w:proofErr w:type="spellStart"/>
      <w:r>
        <w:t>excepţie</w:t>
      </w:r>
      <w:proofErr w:type="spellEnd"/>
      <w:r>
        <w:t xml:space="preserve">, </w:t>
      </w:r>
      <w:proofErr w:type="spellStart"/>
      <w:r>
        <w:t>justificat</w:t>
      </w:r>
      <w:proofErr w:type="spellEnd"/>
      <w:r>
        <w:t xml:space="preserve"> de </w:t>
      </w:r>
      <w:proofErr w:type="spellStart"/>
      <w:r>
        <w:t>împrejurări</w:t>
      </w:r>
      <w:proofErr w:type="spellEnd"/>
      <w:r>
        <w:t xml:space="preserve"> </w:t>
      </w:r>
      <w:proofErr w:type="spellStart"/>
      <w:r>
        <w:t>obiective</w:t>
      </w:r>
      <w:proofErr w:type="spellEnd"/>
      <w:r>
        <w:t xml:space="preserve"> </w:t>
      </w:r>
      <w:proofErr w:type="spellStart"/>
      <w:r>
        <w:t>şi</w:t>
      </w:r>
      <w:proofErr w:type="spellEnd"/>
      <w:r>
        <w:t xml:space="preserve"> </w:t>
      </w:r>
      <w:proofErr w:type="spellStart"/>
      <w:r>
        <w:t>urgente</w:t>
      </w:r>
      <w:proofErr w:type="spellEnd"/>
      <w:r>
        <w:t>.</w:t>
      </w:r>
    </w:p>
    <w:p w14:paraId="39AE557C" w14:textId="77777777" w:rsidR="00D34E5D" w:rsidRDefault="00D34E5D" w:rsidP="00D34E5D">
      <w:pPr>
        <w:ind w:firstLine="720"/>
        <w:jc w:val="both"/>
      </w:pPr>
      <w:r>
        <w:lastRenderedPageBreak/>
        <w:t xml:space="preserve"> </w:t>
      </w:r>
      <w:proofErr w:type="spellStart"/>
      <w:r>
        <w:t>În</w:t>
      </w:r>
      <w:proofErr w:type="spellEnd"/>
      <w:r>
        <w:t xml:space="preserve"> </w:t>
      </w:r>
      <w:proofErr w:type="spellStart"/>
      <w:r>
        <w:t>practică</w:t>
      </w:r>
      <w:proofErr w:type="spellEnd"/>
      <w:r>
        <w:t xml:space="preserve">, </w:t>
      </w:r>
      <w:proofErr w:type="spellStart"/>
      <w:r>
        <w:t>însă</w:t>
      </w:r>
      <w:proofErr w:type="spellEnd"/>
      <w:r>
        <w:t xml:space="preserve">, </w:t>
      </w:r>
      <w:proofErr w:type="spellStart"/>
      <w:r>
        <w:t>exercitarea</w:t>
      </w:r>
      <w:proofErr w:type="spellEnd"/>
      <w:r>
        <w:t xml:space="preserve"> </w:t>
      </w:r>
      <w:proofErr w:type="spellStart"/>
      <w:r>
        <w:t>efectivă</w:t>
      </w:r>
      <w:proofErr w:type="spellEnd"/>
      <w:r>
        <w:t xml:space="preserve"> a </w:t>
      </w:r>
      <w:proofErr w:type="spellStart"/>
      <w:r>
        <w:t>libertăţii</w:t>
      </w:r>
      <w:proofErr w:type="spellEnd"/>
      <w:r>
        <w:t xml:space="preserve"> de </w:t>
      </w:r>
      <w:proofErr w:type="spellStart"/>
      <w:r>
        <w:t>circulaţie</w:t>
      </w:r>
      <w:proofErr w:type="spellEnd"/>
      <w:r>
        <w:t xml:space="preserve"> pentru </w:t>
      </w:r>
      <w:proofErr w:type="spellStart"/>
      <w:r>
        <w:t>anumite</w:t>
      </w:r>
      <w:proofErr w:type="spellEnd"/>
      <w:r>
        <w:t xml:space="preserve"> </w:t>
      </w:r>
      <w:proofErr w:type="spellStart"/>
      <w:r>
        <w:t>categorii</w:t>
      </w:r>
      <w:proofErr w:type="spellEnd"/>
      <w:r>
        <w:t xml:space="preserve"> de </w:t>
      </w:r>
      <w:proofErr w:type="spellStart"/>
      <w:r>
        <w:t>persoane</w:t>
      </w:r>
      <w:proofErr w:type="spellEnd"/>
      <w:r>
        <w:t xml:space="preserve"> </w:t>
      </w:r>
      <w:proofErr w:type="spellStart"/>
      <w:r>
        <w:t>este</w:t>
      </w:r>
      <w:proofErr w:type="spellEnd"/>
      <w:r>
        <w:t xml:space="preserve"> </w:t>
      </w:r>
      <w:proofErr w:type="spellStart"/>
      <w:r>
        <w:t>adesea</w:t>
      </w:r>
      <w:proofErr w:type="spellEnd"/>
      <w:r>
        <w:t xml:space="preserve"> </w:t>
      </w:r>
      <w:proofErr w:type="spellStart"/>
      <w:r>
        <w:t>condiţionată</w:t>
      </w:r>
      <w:proofErr w:type="spellEnd"/>
      <w:r>
        <w:t xml:space="preserve"> de </w:t>
      </w:r>
      <w:proofErr w:type="spellStart"/>
      <w:r>
        <w:t>posibilitatea</w:t>
      </w:r>
      <w:proofErr w:type="spellEnd"/>
      <w:r>
        <w:t xml:space="preserve"> de </w:t>
      </w:r>
      <w:proofErr w:type="gramStart"/>
      <w:r>
        <w:t>a</w:t>
      </w:r>
      <w:proofErr w:type="gramEnd"/>
      <w:r>
        <w:t xml:space="preserve"> </w:t>
      </w:r>
      <w:proofErr w:type="spellStart"/>
      <w:r>
        <w:t>obţine</w:t>
      </w:r>
      <w:proofErr w:type="spellEnd"/>
      <w:r>
        <w:t xml:space="preserve">, </w:t>
      </w:r>
      <w:proofErr w:type="spellStart"/>
      <w:r>
        <w:t>într</w:t>
      </w:r>
      <w:proofErr w:type="spellEnd"/>
      <w:r>
        <w:t xml:space="preserve">-un interval </w:t>
      </w:r>
      <w:proofErr w:type="spellStart"/>
      <w:r>
        <w:t>scurt</w:t>
      </w:r>
      <w:proofErr w:type="spellEnd"/>
      <w:r>
        <w:t xml:space="preserve"> de </w:t>
      </w:r>
      <w:proofErr w:type="spellStart"/>
      <w:r>
        <w:t>timp</w:t>
      </w:r>
      <w:proofErr w:type="spellEnd"/>
      <w:r>
        <w:t xml:space="preserve">, un document de </w:t>
      </w:r>
      <w:proofErr w:type="spellStart"/>
      <w:r>
        <w:t>călătorie</w:t>
      </w:r>
      <w:proofErr w:type="spellEnd"/>
      <w:r>
        <w:t>.</w:t>
      </w:r>
    </w:p>
    <w:p w14:paraId="70125ABF" w14:textId="4D057251" w:rsidR="00D34E5D" w:rsidRDefault="00D34E5D" w:rsidP="00D34E5D">
      <w:pPr>
        <w:ind w:firstLine="720"/>
        <w:jc w:val="both"/>
      </w:pPr>
      <w:r>
        <w:t xml:space="preserve">Or, </w:t>
      </w:r>
      <w:proofErr w:type="spellStart"/>
      <w:r>
        <w:t>paşaportul</w:t>
      </w:r>
      <w:proofErr w:type="spellEnd"/>
      <w:r>
        <w:t xml:space="preserve"> </w:t>
      </w:r>
      <w:proofErr w:type="spellStart"/>
      <w:r>
        <w:t>simplu</w:t>
      </w:r>
      <w:proofErr w:type="spellEnd"/>
      <w:r>
        <w:t xml:space="preserve"> electronic, </w:t>
      </w:r>
      <w:proofErr w:type="spellStart"/>
      <w:r>
        <w:t>prin</w:t>
      </w:r>
      <w:proofErr w:type="spellEnd"/>
      <w:r>
        <w:t xml:space="preserve"> </w:t>
      </w:r>
      <w:proofErr w:type="spellStart"/>
      <w:r>
        <w:t>procedura</w:t>
      </w:r>
      <w:proofErr w:type="spellEnd"/>
      <w:r>
        <w:t xml:space="preserve"> </w:t>
      </w:r>
      <w:proofErr w:type="spellStart"/>
      <w:r>
        <w:t>sa</w:t>
      </w:r>
      <w:proofErr w:type="spellEnd"/>
      <w:r>
        <w:t xml:space="preserve"> de </w:t>
      </w:r>
      <w:proofErr w:type="spellStart"/>
      <w:r>
        <w:t>personalizare</w:t>
      </w:r>
      <w:proofErr w:type="spellEnd"/>
      <w:r>
        <w:t xml:space="preserve"> </w:t>
      </w:r>
      <w:proofErr w:type="spellStart"/>
      <w:r>
        <w:t>central</w:t>
      </w:r>
      <w:r w:rsidR="00B96C5B">
        <w:t>i</w:t>
      </w:r>
      <w:r>
        <w:t>zată</w:t>
      </w:r>
      <w:proofErr w:type="spellEnd"/>
      <w:r>
        <w:t xml:space="preserve">, </w:t>
      </w:r>
      <w:proofErr w:type="spellStart"/>
      <w:r>
        <w:t>termenele</w:t>
      </w:r>
      <w:proofErr w:type="spellEnd"/>
      <w:r>
        <w:t xml:space="preserve"> de </w:t>
      </w:r>
      <w:proofErr w:type="spellStart"/>
      <w:r>
        <w:t>prelucrare</w:t>
      </w:r>
      <w:proofErr w:type="spellEnd"/>
      <w:r>
        <w:t xml:space="preserve">, </w:t>
      </w:r>
      <w:proofErr w:type="spellStart"/>
      <w:r w:rsidR="00B96C5B">
        <w:t>l</w:t>
      </w:r>
      <w:r>
        <w:t>ivrare</w:t>
      </w:r>
      <w:proofErr w:type="spellEnd"/>
      <w:r>
        <w:t xml:space="preserve"> </w:t>
      </w:r>
      <w:proofErr w:type="spellStart"/>
      <w:r>
        <w:t>şi</w:t>
      </w:r>
      <w:proofErr w:type="spellEnd"/>
      <w:r>
        <w:t xml:space="preserve"> </w:t>
      </w:r>
      <w:proofErr w:type="spellStart"/>
      <w:r>
        <w:t>dependenţa</w:t>
      </w:r>
      <w:proofErr w:type="spellEnd"/>
      <w:r>
        <w:t xml:space="preserve"> de </w:t>
      </w:r>
      <w:proofErr w:type="spellStart"/>
      <w:r>
        <w:t>programări</w:t>
      </w:r>
      <w:proofErr w:type="spellEnd"/>
      <w:r>
        <w:t xml:space="preserve"> </w:t>
      </w:r>
      <w:proofErr w:type="spellStart"/>
      <w:r>
        <w:t>efectuate</w:t>
      </w:r>
      <w:proofErr w:type="spellEnd"/>
      <w:r>
        <w:t xml:space="preserve"> cu </w:t>
      </w:r>
      <w:proofErr w:type="spellStart"/>
      <w:r>
        <w:t>mult</w:t>
      </w:r>
      <w:proofErr w:type="spellEnd"/>
      <w:r>
        <w:t xml:space="preserve"> </w:t>
      </w:r>
      <w:proofErr w:type="spellStart"/>
      <w:r>
        <w:t>timp</w:t>
      </w:r>
      <w:proofErr w:type="spellEnd"/>
      <w:r>
        <w:t xml:space="preserve"> </w:t>
      </w:r>
      <w:proofErr w:type="spellStart"/>
      <w:r>
        <w:t>înainte</w:t>
      </w:r>
      <w:proofErr w:type="spellEnd"/>
      <w:r>
        <w:t xml:space="preserve">, nu </w:t>
      </w:r>
      <w:proofErr w:type="spellStart"/>
      <w:r>
        <w:t>poate</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acoperi</w:t>
      </w:r>
      <w:proofErr w:type="spellEnd"/>
      <w:r>
        <w:t xml:space="preserve"> </w:t>
      </w:r>
      <w:proofErr w:type="spellStart"/>
      <w:r>
        <w:t>toate</w:t>
      </w:r>
      <w:proofErr w:type="spellEnd"/>
      <w:r>
        <w:t xml:space="preserve"> </w:t>
      </w:r>
      <w:proofErr w:type="spellStart"/>
      <w:r>
        <w:t>situaţiile</w:t>
      </w:r>
      <w:proofErr w:type="spellEnd"/>
      <w:r>
        <w:t xml:space="preserve"> </w:t>
      </w:r>
      <w:proofErr w:type="spellStart"/>
      <w:r>
        <w:t>în</w:t>
      </w:r>
      <w:proofErr w:type="spellEnd"/>
      <w:r>
        <w:t xml:space="preserve"> care </w:t>
      </w:r>
      <w:proofErr w:type="spellStart"/>
      <w:r>
        <w:t>intervine</w:t>
      </w:r>
      <w:proofErr w:type="spellEnd"/>
      <w:r>
        <w:t xml:space="preserve"> o </w:t>
      </w:r>
      <w:proofErr w:type="spellStart"/>
      <w:r>
        <w:t>nevoie</w:t>
      </w:r>
      <w:proofErr w:type="spellEnd"/>
      <w:r>
        <w:t xml:space="preserve"> </w:t>
      </w:r>
      <w:proofErr w:type="spellStart"/>
      <w:r>
        <w:t>urgentă</w:t>
      </w:r>
      <w:proofErr w:type="spellEnd"/>
      <w:r>
        <w:t xml:space="preserve"> </w:t>
      </w:r>
      <w:proofErr w:type="spellStart"/>
      <w:r>
        <w:t>şi</w:t>
      </w:r>
      <w:proofErr w:type="spellEnd"/>
      <w:r>
        <w:t xml:space="preserve"> </w:t>
      </w:r>
      <w:proofErr w:type="spellStart"/>
      <w:r>
        <w:t>obiectivă</w:t>
      </w:r>
      <w:proofErr w:type="spellEnd"/>
      <w:r>
        <w:t xml:space="preserve"> de </w:t>
      </w:r>
      <w:proofErr w:type="spellStart"/>
      <w:r>
        <w:t>deplasare</w:t>
      </w:r>
      <w:proofErr w:type="spellEnd"/>
      <w:r>
        <w:t>.</w:t>
      </w:r>
    </w:p>
    <w:p w14:paraId="7BFA824C" w14:textId="0B305663" w:rsidR="00817A94" w:rsidRDefault="00D34E5D" w:rsidP="00D34E5D">
      <w:pPr>
        <w:ind w:firstLine="720"/>
        <w:jc w:val="both"/>
      </w:pPr>
      <w:proofErr w:type="spellStart"/>
      <w:r>
        <w:t>Printre</w:t>
      </w:r>
      <w:proofErr w:type="spellEnd"/>
      <w:r>
        <w:t xml:space="preserve"> </w:t>
      </w:r>
      <w:proofErr w:type="spellStart"/>
      <w:r>
        <w:t>aceste</w:t>
      </w:r>
      <w:proofErr w:type="spellEnd"/>
      <w:r>
        <w:t xml:space="preserve"> </w:t>
      </w:r>
      <w:proofErr w:type="spellStart"/>
      <w:r>
        <w:t>categorii</w:t>
      </w:r>
      <w:proofErr w:type="spellEnd"/>
      <w:r>
        <w:t xml:space="preserve"> de </w:t>
      </w:r>
      <w:proofErr w:type="spellStart"/>
      <w:r>
        <w:t>persoane</w:t>
      </w:r>
      <w:proofErr w:type="spellEnd"/>
      <w:r>
        <w:t xml:space="preserve"> se </w:t>
      </w:r>
      <w:proofErr w:type="spellStart"/>
      <w:r>
        <w:t>află</w:t>
      </w:r>
      <w:proofErr w:type="spellEnd"/>
      <w:r>
        <w:t xml:space="preserve"> </w:t>
      </w:r>
      <w:proofErr w:type="spellStart"/>
      <w:r>
        <w:t>şi</w:t>
      </w:r>
      <w:proofErr w:type="spellEnd"/>
      <w:r>
        <w:t xml:space="preserve"> </w:t>
      </w:r>
      <w:proofErr w:type="spellStart"/>
      <w:r>
        <w:t>pelerinii</w:t>
      </w:r>
      <w:proofErr w:type="spellEnd"/>
      <w:r>
        <w:t xml:space="preserve">, care nu de </w:t>
      </w:r>
      <w:proofErr w:type="spellStart"/>
      <w:r>
        <w:t>puţine</w:t>
      </w:r>
      <w:proofErr w:type="spellEnd"/>
      <w:r>
        <w:t xml:space="preserve"> </w:t>
      </w:r>
      <w:proofErr w:type="spellStart"/>
      <w:r>
        <w:t>ori</w:t>
      </w:r>
      <w:proofErr w:type="spellEnd"/>
      <w:r>
        <w:t xml:space="preserve"> sunt </w:t>
      </w:r>
      <w:proofErr w:type="spellStart"/>
      <w:r>
        <w:t>persoane</w:t>
      </w:r>
      <w:proofErr w:type="spellEnd"/>
      <w:r>
        <w:t xml:space="preserve"> </w:t>
      </w:r>
      <w:proofErr w:type="spellStart"/>
      <w:r>
        <w:t>în</w:t>
      </w:r>
      <w:proofErr w:type="spellEnd"/>
      <w:r>
        <w:t xml:space="preserve"> </w:t>
      </w:r>
      <w:proofErr w:type="spellStart"/>
      <w:r>
        <w:t>vârstă</w:t>
      </w:r>
      <w:proofErr w:type="spellEnd"/>
      <w:r>
        <w:t xml:space="preserve">, </w:t>
      </w:r>
      <w:proofErr w:type="spellStart"/>
      <w:r>
        <w:t>fără</w:t>
      </w:r>
      <w:proofErr w:type="spellEnd"/>
      <w:r>
        <w:t xml:space="preserve"> </w:t>
      </w:r>
      <w:proofErr w:type="spellStart"/>
      <w:r>
        <w:t>posibilităţi</w:t>
      </w:r>
      <w:proofErr w:type="spellEnd"/>
      <w:r>
        <w:t xml:space="preserve"> </w:t>
      </w:r>
      <w:proofErr w:type="spellStart"/>
      <w:r>
        <w:t>reale</w:t>
      </w:r>
      <w:proofErr w:type="spellEnd"/>
      <w:r>
        <w:t xml:space="preserve"> de </w:t>
      </w:r>
      <w:proofErr w:type="gramStart"/>
      <w:r>
        <w:t>a</w:t>
      </w:r>
      <w:proofErr w:type="gramEnd"/>
      <w:r>
        <w:t xml:space="preserve"> intra </w:t>
      </w:r>
      <w:proofErr w:type="spellStart"/>
      <w:r>
        <w:t>în</w:t>
      </w:r>
      <w:proofErr w:type="spellEnd"/>
      <w:r>
        <w:t xml:space="preserve"> </w:t>
      </w:r>
      <w:proofErr w:type="spellStart"/>
      <w:r>
        <w:t>posesia</w:t>
      </w:r>
      <w:proofErr w:type="spellEnd"/>
      <w:r>
        <w:t xml:space="preserve"> </w:t>
      </w:r>
      <w:proofErr w:type="spellStart"/>
      <w:r>
        <w:t>unor</w:t>
      </w:r>
      <w:proofErr w:type="spellEnd"/>
      <w:r>
        <w:t xml:space="preserve"> </w:t>
      </w:r>
      <w:proofErr w:type="spellStart"/>
      <w:r>
        <w:t>paşapoarte</w:t>
      </w:r>
      <w:proofErr w:type="spellEnd"/>
      <w:r>
        <w:t xml:space="preserve"> simple </w:t>
      </w:r>
      <w:proofErr w:type="spellStart"/>
      <w:r>
        <w:t>electronice</w:t>
      </w:r>
      <w:proofErr w:type="spellEnd"/>
      <w:r>
        <w:t xml:space="preserve">, fie din </w:t>
      </w:r>
      <w:proofErr w:type="spellStart"/>
      <w:r>
        <w:t>cauza</w:t>
      </w:r>
      <w:proofErr w:type="spellEnd"/>
      <w:r>
        <w:t xml:space="preserve"> </w:t>
      </w:r>
      <w:proofErr w:type="spellStart"/>
      <w:r>
        <w:t>distanţei</w:t>
      </w:r>
      <w:proofErr w:type="spellEnd"/>
      <w:r>
        <w:t xml:space="preserve"> </w:t>
      </w:r>
      <w:proofErr w:type="spellStart"/>
      <w:r>
        <w:t>faţă</w:t>
      </w:r>
      <w:proofErr w:type="spellEnd"/>
      <w:r>
        <w:t xml:space="preserve"> de </w:t>
      </w:r>
      <w:proofErr w:type="spellStart"/>
      <w:r>
        <w:t>centrele</w:t>
      </w:r>
      <w:proofErr w:type="spellEnd"/>
      <w:r>
        <w:t xml:space="preserve"> </w:t>
      </w:r>
      <w:proofErr w:type="spellStart"/>
      <w:r>
        <w:t>în</w:t>
      </w:r>
      <w:proofErr w:type="spellEnd"/>
      <w:r>
        <w:t xml:space="preserve"> care sunt </w:t>
      </w:r>
      <w:proofErr w:type="spellStart"/>
      <w:r>
        <w:t>eliberate</w:t>
      </w:r>
      <w:proofErr w:type="spellEnd"/>
      <w:r>
        <w:t xml:space="preserve"> </w:t>
      </w:r>
      <w:proofErr w:type="spellStart"/>
      <w:r>
        <w:t>aceste</w:t>
      </w:r>
      <w:proofErr w:type="spellEnd"/>
      <w:r>
        <w:t xml:space="preserve"> </w:t>
      </w:r>
      <w:proofErr w:type="spellStart"/>
      <w:r>
        <w:t>acte</w:t>
      </w:r>
      <w:proofErr w:type="spellEnd"/>
      <w:r>
        <w:t xml:space="preserve">, care fac </w:t>
      </w:r>
      <w:proofErr w:type="spellStart"/>
      <w:r>
        <w:t>dificilă</w:t>
      </w:r>
      <w:proofErr w:type="spellEnd"/>
      <w:r>
        <w:t xml:space="preserve"> </w:t>
      </w:r>
      <w:proofErr w:type="spellStart"/>
      <w:r>
        <w:t>solicitarea</w:t>
      </w:r>
      <w:proofErr w:type="spellEnd"/>
      <w:r>
        <w:t xml:space="preserve"> </w:t>
      </w:r>
      <w:proofErr w:type="spellStart"/>
      <w:r>
        <w:t>eliberării</w:t>
      </w:r>
      <w:proofErr w:type="spellEnd"/>
      <w:r>
        <w:t xml:space="preserve"> </w:t>
      </w:r>
      <w:proofErr w:type="spellStart"/>
      <w:r>
        <w:t>unui</w:t>
      </w:r>
      <w:proofErr w:type="spellEnd"/>
      <w:r>
        <w:t xml:space="preserve"> </w:t>
      </w:r>
      <w:proofErr w:type="spellStart"/>
      <w:r>
        <w:t>paşaport</w:t>
      </w:r>
      <w:proofErr w:type="spellEnd"/>
      <w:r>
        <w:t xml:space="preserve"> </w:t>
      </w:r>
      <w:proofErr w:type="spellStart"/>
      <w:r>
        <w:t>simplu</w:t>
      </w:r>
      <w:proofErr w:type="spellEnd"/>
      <w:r>
        <w:t xml:space="preserve"> electronic, fie din </w:t>
      </w:r>
      <w:proofErr w:type="spellStart"/>
      <w:r>
        <w:t>cauza</w:t>
      </w:r>
      <w:proofErr w:type="spellEnd"/>
      <w:r>
        <w:t xml:space="preserve"> </w:t>
      </w:r>
      <w:proofErr w:type="spellStart"/>
      <w:r>
        <w:t>termenului</w:t>
      </w:r>
      <w:proofErr w:type="spellEnd"/>
      <w:r>
        <w:t xml:space="preserve"> </w:t>
      </w:r>
      <w:proofErr w:type="spellStart"/>
      <w:r>
        <w:t>scurt</w:t>
      </w:r>
      <w:proofErr w:type="spellEnd"/>
      <w:r>
        <w:t xml:space="preserve"> </w:t>
      </w:r>
      <w:proofErr w:type="spellStart"/>
      <w:r>
        <w:t>în</w:t>
      </w:r>
      <w:proofErr w:type="spellEnd"/>
      <w:r>
        <w:t xml:space="preserve"> care au </w:t>
      </w:r>
      <w:proofErr w:type="spellStart"/>
      <w:r>
        <w:t>nevoia</w:t>
      </w:r>
      <w:proofErr w:type="spellEnd"/>
      <w:r>
        <w:t xml:space="preserve"> de </w:t>
      </w:r>
      <w:proofErr w:type="gramStart"/>
      <w:r>
        <w:t>a</w:t>
      </w:r>
      <w:proofErr w:type="gramEnd"/>
      <w:r>
        <w:t xml:space="preserve"> </w:t>
      </w:r>
      <w:proofErr w:type="spellStart"/>
      <w:r>
        <w:t>obţine</w:t>
      </w:r>
      <w:proofErr w:type="spellEnd"/>
      <w:r>
        <w:t xml:space="preserve"> </w:t>
      </w:r>
      <w:proofErr w:type="spellStart"/>
      <w:r>
        <w:t>actul</w:t>
      </w:r>
      <w:proofErr w:type="spellEnd"/>
      <w:r>
        <w:t xml:space="preserve">, </w:t>
      </w:r>
      <w:proofErr w:type="spellStart"/>
      <w:r>
        <w:t>iar</w:t>
      </w:r>
      <w:proofErr w:type="spellEnd"/>
      <w:r>
        <w:t xml:space="preserve"> din </w:t>
      </w:r>
      <w:proofErr w:type="spellStart"/>
      <w:r>
        <w:t>cauza</w:t>
      </w:r>
      <w:proofErr w:type="spellEnd"/>
      <w:r>
        <w:t xml:space="preserve"> </w:t>
      </w:r>
      <w:proofErr w:type="spellStart"/>
      <w:r>
        <w:t>acestor</w:t>
      </w:r>
      <w:proofErr w:type="spellEnd"/>
      <w:r>
        <w:t xml:space="preserve"> </w:t>
      </w:r>
      <w:proofErr w:type="spellStart"/>
      <w:r>
        <w:t>aspecte</w:t>
      </w:r>
      <w:proofErr w:type="spellEnd"/>
      <w:r>
        <w:t xml:space="preserve">, se </w:t>
      </w:r>
      <w:proofErr w:type="spellStart"/>
      <w:r>
        <w:t>impune</w:t>
      </w:r>
      <w:proofErr w:type="spellEnd"/>
      <w:r>
        <w:t xml:space="preserve"> </w:t>
      </w:r>
      <w:proofErr w:type="spellStart"/>
      <w:r>
        <w:t>regândirea</w:t>
      </w:r>
      <w:proofErr w:type="spellEnd"/>
      <w:r>
        <w:t xml:space="preserve"> </w:t>
      </w:r>
      <w:proofErr w:type="spellStart"/>
      <w:r>
        <w:t>legislaţiei</w:t>
      </w:r>
      <w:proofErr w:type="spellEnd"/>
      <w:r>
        <w:t xml:space="preserve"> </w:t>
      </w:r>
      <w:proofErr w:type="spellStart"/>
      <w:r>
        <w:t>specifice</w:t>
      </w:r>
      <w:proofErr w:type="spellEnd"/>
      <w:r>
        <w:t>.</w:t>
      </w:r>
      <w:r w:rsidR="00817A94">
        <w:tab/>
      </w:r>
    </w:p>
    <w:p w14:paraId="5328FF96" w14:textId="01AA43DF" w:rsidR="00095C58" w:rsidRPr="00817A94" w:rsidRDefault="00817A94" w:rsidP="00817A94">
      <w:pPr>
        <w:ind w:firstLine="720"/>
        <w:jc w:val="both"/>
      </w:pPr>
      <w:r>
        <w:tab/>
      </w:r>
    </w:p>
    <w:p w14:paraId="66E20EA2"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5508D4F6" w14:textId="77777777" w:rsidR="00D34E5D" w:rsidRPr="00D34E5D" w:rsidRDefault="00095C58" w:rsidP="00D34E5D">
      <w:pPr>
        <w:jc w:val="both"/>
        <w:rPr>
          <w:rFonts w:eastAsiaTheme="minorHAnsi"/>
          <w:kern w:val="2"/>
          <w:bdr w:val="none" w:sz="0" w:space="0" w:color="auto"/>
          <w14:ligatures w14:val="standardContextual"/>
        </w:rPr>
      </w:pPr>
      <w:r w:rsidRPr="00071E16">
        <w:tab/>
      </w:r>
      <w:r w:rsidR="00D34E5D" w:rsidRPr="00D34E5D">
        <w:rPr>
          <w:rFonts w:eastAsiaTheme="minorHAnsi"/>
          <w:kern w:val="2"/>
          <w:bdr w:val="none" w:sz="0" w:space="0" w:color="auto"/>
          <w14:ligatures w14:val="standardContextual"/>
        </w:rPr>
        <w:t xml:space="preserve">Alte </w:t>
      </w:r>
      <w:proofErr w:type="spellStart"/>
      <w:r w:rsidR="00D34E5D" w:rsidRPr="00D34E5D">
        <w:rPr>
          <w:rFonts w:eastAsiaTheme="minorHAnsi"/>
          <w:kern w:val="2"/>
          <w:bdr w:val="none" w:sz="0" w:space="0" w:color="auto"/>
          <w14:ligatures w14:val="standardContextual"/>
        </w:rPr>
        <w:t>categorii</w:t>
      </w:r>
      <w:proofErr w:type="spellEnd"/>
      <w:r w:rsidR="00D34E5D" w:rsidRPr="00D34E5D">
        <w:rPr>
          <w:rFonts w:eastAsiaTheme="minorHAnsi"/>
          <w:kern w:val="2"/>
          <w:bdr w:val="none" w:sz="0" w:space="0" w:color="auto"/>
          <w14:ligatures w14:val="standardContextual"/>
        </w:rPr>
        <w:t xml:space="preserve"> de </w:t>
      </w:r>
      <w:proofErr w:type="spellStart"/>
      <w:r w:rsidR="00D34E5D" w:rsidRPr="00D34E5D">
        <w:rPr>
          <w:rFonts w:eastAsiaTheme="minorHAnsi"/>
          <w:kern w:val="2"/>
          <w:bdr w:val="none" w:sz="0" w:space="0" w:color="auto"/>
          <w14:ligatures w14:val="standardContextual"/>
        </w:rPr>
        <w:t>persoane</w:t>
      </w:r>
      <w:proofErr w:type="spellEnd"/>
      <w:r w:rsidR="00D34E5D" w:rsidRPr="00D34E5D">
        <w:rPr>
          <w:rFonts w:eastAsiaTheme="minorHAnsi"/>
          <w:kern w:val="2"/>
          <w:bdr w:val="none" w:sz="0" w:space="0" w:color="auto"/>
          <w14:ligatures w14:val="standardContextual"/>
        </w:rPr>
        <w:t xml:space="preserve"> pot beneficia de </w:t>
      </w:r>
      <w:proofErr w:type="spellStart"/>
      <w:r w:rsidR="00D34E5D" w:rsidRPr="00D34E5D">
        <w:rPr>
          <w:rFonts w:eastAsiaTheme="minorHAnsi"/>
          <w:kern w:val="2"/>
          <w:bdr w:val="none" w:sz="0" w:space="0" w:color="auto"/>
          <w14:ligatures w14:val="standardContextual"/>
        </w:rPr>
        <w:t>paşaport</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simplu</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temporar</w:t>
      </w:r>
      <w:proofErr w:type="spellEnd"/>
      <w:r w:rsidR="00D34E5D" w:rsidRPr="00D34E5D">
        <w:rPr>
          <w:rFonts w:eastAsiaTheme="minorHAnsi"/>
          <w:kern w:val="2"/>
          <w:bdr w:val="none" w:sz="0" w:space="0" w:color="auto"/>
          <w14:ligatures w14:val="standardContextual"/>
        </w:rPr>
        <w:t xml:space="preserve"> pentru motive </w:t>
      </w:r>
      <w:proofErr w:type="spellStart"/>
      <w:r w:rsidR="00D34E5D" w:rsidRPr="00D34E5D">
        <w:rPr>
          <w:rFonts w:eastAsiaTheme="minorHAnsi"/>
          <w:kern w:val="2"/>
          <w:bdr w:val="none" w:sz="0" w:space="0" w:color="auto"/>
          <w14:ligatures w14:val="standardContextual"/>
        </w:rPr>
        <w:t>profesionale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medicale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sau</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familiale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în</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timp</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ce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persoanele</w:t>
      </w:r>
      <w:proofErr w:type="spellEnd"/>
      <w:r w:rsidR="00D34E5D" w:rsidRPr="00D34E5D">
        <w:rPr>
          <w:rFonts w:eastAsiaTheme="minorHAnsi"/>
          <w:kern w:val="2"/>
          <w:bdr w:val="none" w:sz="0" w:space="0" w:color="auto"/>
          <w14:ligatures w14:val="standardContextual"/>
        </w:rPr>
        <w:t xml:space="preserve"> care </w:t>
      </w:r>
      <w:proofErr w:type="spellStart"/>
      <w:r w:rsidR="00D34E5D" w:rsidRPr="00D34E5D">
        <w:rPr>
          <w:rFonts w:eastAsiaTheme="minorHAnsi"/>
          <w:kern w:val="2"/>
          <w:bdr w:val="none" w:sz="0" w:space="0" w:color="auto"/>
          <w14:ligatures w14:val="standardContextual"/>
        </w:rPr>
        <w:t>doresc</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să</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participe</w:t>
      </w:r>
      <w:proofErr w:type="spellEnd"/>
      <w:r w:rsidR="00D34E5D" w:rsidRPr="00D34E5D">
        <w:rPr>
          <w:rFonts w:eastAsiaTheme="minorHAnsi"/>
          <w:kern w:val="2"/>
          <w:bdr w:val="none" w:sz="0" w:space="0" w:color="auto"/>
          <w14:ligatures w14:val="standardContextual"/>
        </w:rPr>
        <w:t xml:space="preserve"> la </w:t>
      </w:r>
      <w:proofErr w:type="spellStart"/>
      <w:r w:rsidR="00D34E5D" w:rsidRPr="00D34E5D">
        <w:rPr>
          <w:rFonts w:eastAsiaTheme="minorHAnsi"/>
          <w:kern w:val="2"/>
          <w:bdr w:val="none" w:sz="0" w:space="0" w:color="auto"/>
          <w14:ligatures w14:val="standardContextual"/>
        </w:rPr>
        <w:t>pelerinaje</w:t>
      </w:r>
      <w:proofErr w:type="spellEnd"/>
      <w:r w:rsidR="00D34E5D" w:rsidRPr="00D34E5D">
        <w:rPr>
          <w:rFonts w:eastAsiaTheme="minorHAnsi"/>
          <w:kern w:val="2"/>
          <w:bdr w:val="none" w:sz="0" w:space="0" w:color="auto"/>
          <w14:ligatures w14:val="standardContextual"/>
        </w:rPr>
        <w:t xml:space="preserve"> - </w:t>
      </w:r>
      <w:proofErr w:type="spellStart"/>
      <w:r w:rsidR="00D34E5D" w:rsidRPr="00D34E5D">
        <w:rPr>
          <w:rFonts w:eastAsiaTheme="minorHAnsi"/>
          <w:kern w:val="2"/>
          <w:bdr w:val="none" w:sz="0" w:space="0" w:color="auto"/>
          <w14:ligatures w14:val="standardContextual"/>
        </w:rPr>
        <w:t>formă</w:t>
      </w:r>
      <w:proofErr w:type="spellEnd"/>
      <w:r w:rsidR="00D34E5D" w:rsidRPr="00D34E5D">
        <w:rPr>
          <w:rFonts w:eastAsiaTheme="minorHAnsi"/>
          <w:kern w:val="2"/>
          <w:bdr w:val="none" w:sz="0" w:space="0" w:color="auto"/>
          <w14:ligatures w14:val="standardContextual"/>
        </w:rPr>
        <w:t xml:space="preserve"> de </w:t>
      </w:r>
      <w:proofErr w:type="spellStart"/>
      <w:r w:rsidR="00D34E5D" w:rsidRPr="00D34E5D">
        <w:rPr>
          <w:rFonts w:eastAsiaTheme="minorHAnsi"/>
          <w:kern w:val="2"/>
          <w:bdr w:val="none" w:sz="0" w:space="0" w:color="auto"/>
          <w14:ligatures w14:val="standardContextual"/>
        </w:rPr>
        <w:t>manifestare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colectivă</w:t>
      </w:r>
      <w:proofErr w:type="spellEnd"/>
      <w:r w:rsidR="00D34E5D" w:rsidRPr="00D34E5D">
        <w:rPr>
          <w:rFonts w:eastAsiaTheme="minorHAnsi"/>
          <w:kern w:val="2"/>
          <w:bdr w:val="none" w:sz="0" w:space="0" w:color="auto"/>
          <w14:ligatures w14:val="standardContextual"/>
        </w:rPr>
        <w:t xml:space="preserve"> a </w:t>
      </w:r>
      <w:proofErr w:type="spellStart"/>
      <w:r w:rsidR="00D34E5D" w:rsidRPr="00D34E5D">
        <w:rPr>
          <w:rFonts w:eastAsiaTheme="minorHAnsi"/>
          <w:kern w:val="2"/>
          <w:bdr w:val="none" w:sz="0" w:space="0" w:color="auto"/>
          <w14:ligatures w14:val="standardContextual"/>
        </w:rPr>
        <w:t>credinţei</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recunoscută</w:t>
      </w:r>
      <w:proofErr w:type="spellEnd"/>
      <w:r w:rsidR="00D34E5D" w:rsidRPr="00D34E5D">
        <w:rPr>
          <w:rFonts w:eastAsiaTheme="minorHAnsi"/>
          <w:kern w:val="2"/>
          <w:bdr w:val="none" w:sz="0" w:space="0" w:color="auto"/>
          <w14:ligatures w14:val="standardContextual"/>
        </w:rPr>
        <w:t xml:space="preserve"> de </w:t>
      </w:r>
      <w:proofErr w:type="spellStart"/>
      <w:r w:rsidR="00D34E5D" w:rsidRPr="00D34E5D">
        <w:rPr>
          <w:rFonts w:eastAsiaTheme="minorHAnsi"/>
          <w:kern w:val="2"/>
          <w:bdr w:val="none" w:sz="0" w:space="0" w:color="auto"/>
          <w14:ligatures w14:val="standardContextual"/>
        </w:rPr>
        <w:t>jurisprudenţa</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internă</w:t>
      </w:r>
      <w:proofErr w:type="spellEnd"/>
      <w:r w:rsidR="00D34E5D" w:rsidRPr="00D34E5D">
        <w:rPr>
          <w:rFonts w:eastAsiaTheme="minorHAnsi"/>
          <w:kern w:val="2"/>
          <w:bdr w:val="none" w:sz="0" w:space="0" w:color="auto"/>
          <w14:ligatures w14:val="standardContextual"/>
        </w:rPr>
        <w:t xml:space="preserve"> și </w:t>
      </w:r>
      <w:proofErr w:type="spellStart"/>
      <w:r w:rsidR="00D34E5D" w:rsidRPr="00D34E5D">
        <w:rPr>
          <w:rFonts w:eastAsiaTheme="minorHAnsi"/>
          <w:kern w:val="2"/>
          <w:bdr w:val="none" w:sz="0" w:space="0" w:color="auto"/>
          <w14:ligatures w14:val="standardContextual"/>
        </w:rPr>
        <w:t>internaţională</w:t>
      </w:r>
      <w:proofErr w:type="spellEnd"/>
      <w:r w:rsidR="00D34E5D" w:rsidRPr="00D34E5D">
        <w:rPr>
          <w:rFonts w:eastAsiaTheme="minorHAnsi"/>
          <w:kern w:val="2"/>
          <w:bdr w:val="none" w:sz="0" w:space="0" w:color="auto"/>
          <w14:ligatures w14:val="standardContextual"/>
        </w:rPr>
        <w:t xml:space="preserve">, ca </w:t>
      </w:r>
      <w:proofErr w:type="spellStart"/>
      <w:r w:rsidR="00D34E5D" w:rsidRPr="00D34E5D">
        <w:rPr>
          <w:rFonts w:eastAsiaTheme="minorHAnsi"/>
          <w:kern w:val="2"/>
          <w:bdr w:val="none" w:sz="0" w:space="0" w:color="auto"/>
          <w14:ligatures w14:val="standardContextual"/>
        </w:rPr>
        <w:t>parte</w:t>
      </w:r>
      <w:proofErr w:type="spellEnd"/>
      <w:r w:rsidR="00D34E5D" w:rsidRPr="00D34E5D">
        <w:rPr>
          <w:rFonts w:eastAsiaTheme="minorHAnsi"/>
          <w:kern w:val="2"/>
          <w:bdr w:val="none" w:sz="0" w:space="0" w:color="auto"/>
          <w14:ligatures w14:val="standardContextual"/>
        </w:rPr>
        <w:t xml:space="preserve"> a </w:t>
      </w:r>
      <w:proofErr w:type="spellStart"/>
      <w:r w:rsidR="00D34E5D" w:rsidRPr="00D34E5D">
        <w:rPr>
          <w:rFonts w:eastAsiaTheme="minorHAnsi"/>
          <w:kern w:val="2"/>
          <w:bdr w:val="none" w:sz="0" w:space="0" w:color="auto"/>
          <w14:ligatures w14:val="standardContextual"/>
        </w:rPr>
        <w:t>libertăţii</w:t>
      </w:r>
      <w:proofErr w:type="spellEnd"/>
      <w:r w:rsidR="00D34E5D" w:rsidRPr="00D34E5D">
        <w:rPr>
          <w:rFonts w:eastAsiaTheme="minorHAnsi"/>
          <w:kern w:val="2"/>
          <w:bdr w:val="none" w:sz="0" w:space="0" w:color="auto"/>
          <w14:ligatures w14:val="standardContextual"/>
        </w:rPr>
        <w:t xml:space="preserve"> de </w:t>
      </w:r>
      <w:proofErr w:type="spellStart"/>
      <w:r w:rsidR="00D34E5D" w:rsidRPr="00D34E5D">
        <w:rPr>
          <w:rFonts w:eastAsiaTheme="minorHAnsi"/>
          <w:kern w:val="2"/>
          <w:bdr w:val="none" w:sz="0" w:space="0" w:color="auto"/>
          <w14:ligatures w14:val="standardContextual"/>
        </w:rPr>
        <w:t>religie</w:t>
      </w:r>
      <w:proofErr w:type="spellEnd"/>
      <w:r w:rsidR="00D34E5D" w:rsidRPr="00D34E5D">
        <w:rPr>
          <w:rFonts w:eastAsiaTheme="minorHAnsi"/>
          <w:kern w:val="2"/>
          <w:bdr w:val="none" w:sz="0" w:space="0" w:color="auto"/>
          <w14:ligatures w14:val="standardContextual"/>
        </w:rPr>
        <w:t xml:space="preserve"> - sunt, </w:t>
      </w:r>
      <w:proofErr w:type="spellStart"/>
      <w:r w:rsidR="00D34E5D" w:rsidRPr="00D34E5D">
        <w:rPr>
          <w:rFonts w:eastAsiaTheme="minorHAnsi"/>
          <w:kern w:val="2"/>
          <w:bdr w:val="none" w:sz="0" w:space="0" w:color="auto"/>
          <w14:ligatures w14:val="standardContextual"/>
        </w:rPr>
        <w:t>în</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fapt</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constrânse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să</w:t>
      </w:r>
      <w:proofErr w:type="spellEnd"/>
      <w:r w:rsidR="00D34E5D" w:rsidRPr="00D34E5D">
        <w:rPr>
          <w:rFonts w:eastAsiaTheme="minorHAnsi"/>
          <w:kern w:val="2"/>
          <w:bdr w:val="none" w:sz="0" w:space="0" w:color="auto"/>
          <w14:ligatures w14:val="standardContextual"/>
        </w:rPr>
        <w:t xml:space="preserve"> se </w:t>
      </w:r>
      <w:proofErr w:type="spellStart"/>
      <w:r w:rsidR="00D34E5D" w:rsidRPr="00D34E5D">
        <w:rPr>
          <w:rFonts w:eastAsiaTheme="minorHAnsi"/>
          <w:kern w:val="2"/>
          <w:bdr w:val="none" w:sz="0" w:space="0" w:color="auto"/>
          <w14:ligatures w14:val="standardContextual"/>
        </w:rPr>
        <w:t>încadreze</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în</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regimul</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exclusiv</w:t>
      </w:r>
      <w:proofErr w:type="spellEnd"/>
      <w:r w:rsidR="00D34E5D" w:rsidRPr="00D34E5D">
        <w:rPr>
          <w:rFonts w:eastAsiaTheme="minorHAnsi"/>
          <w:kern w:val="2"/>
          <w:bdr w:val="none" w:sz="0" w:space="0" w:color="auto"/>
          <w14:ligatures w14:val="standardContextual"/>
        </w:rPr>
        <w:t xml:space="preserve"> al </w:t>
      </w:r>
      <w:proofErr w:type="spellStart"/>
      <w:r w:rsidR="00D34E5D" w:rsidRPr="00D34E5D">
        <w:rPr>
          <w:rFonts w:eastAsiaTheme="minorHAnsi"/>
          <w:kern w:val="2"/>
          <w:bdr w:val="none" w:sz="0" w:space="0" w:color="auto"/>
          <w14:ligatures w14:val="standardContextual"/>
        </w:rPr>
        <w:t>paşaportului</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simplu</w:t>
      </w:r>
      <w:proofErr w:type="spellEnd"/>
      <w:r w:rsidR="00D34E5D" w:rsidRPr="00D34E5D">
        <w:rPr>
          <w:rFonts w:eastAsiaTheme="minorHAnsi"/>
          <w:kern w:val="2"/>
          <w:bdr w:val="none" w:sz="0" w:space="0" w:color="auto"/>
          <w14:ligatures w14:val="standardContextual"/>
        </w:rPr>
        <w:t xml:space="preserve"> electronic, </w:t>
      </w:r>
      <w:proofErr w:type="spellStart"/>
      <w:r w:rsidR="00D34E5D" w:rsidRPr="00D34E5D">
        <w:rPr>
          <w:rFonts w:eastAsiaTheme="minorHAnsi"/>
          <w:kern w:val="2"/>
          <w:bdr w:val="none" w:sz="0" w:space="0" w:color="auto"/>
          <w14:ligatures w14:val="standardContextual"/>
        </w:rPr>
        <w:t>chiar</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şi</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atunci</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când</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constrângerile</w:t>
      </w:r>
      <w:proofErr w:type="spellEnd"/>
      <w:r w:rsidR="00D34E5D" w:rsidRPr="00D34E5D">
        <w:rPr>
          <w:rFonts w:eastAsiaTheme="minorHAnsi"/>
          <w:kern w:val="2"/>
          <w:bdr w:val="none" w:sz="0" w:space="0" w:color="auto"/>
          <w14:ligatures w14:val="standardContextual"/>
        </w:rPr>
        <w:t xml:space="preserve"> de </w:t>
      </w:r>
      <w:proofErr w:type="spellStart"/>
      <w:r w:rsidR="00D34E5D" w:rsidRPr="00D34E5D">
        <w:rPr>
          <w:rFonts w:eastAsiaTheme="minorHAnsi"/>
          <w:kern w:val="2"/>
          <w:bdr w:val="none" w:sz="0" w:space="0" w:color="auto"/>
          <w14:ligatures w14:val="standardContextual"/>
        </w:rPr>
        <w:t>timp</w:t>
      </w:r>
      <w:proofErr w:type="spellEnd"/>
      <w:r w:rsidR="00D34E5D" w:rsidRPr="00D34E5D">
        <w:rPr>
          <w:rFonts w:eastAsiaTheme="minorHAnsi"/>
          <w:kern w:val="2"/>
          <w:bdr w:val="none" w:sz="0" w:space="0" w:color="auto"/>
          <w14:ligatures w14:val="standardContextual"/>
        </w:rPr>
        <w:t xml:space="preserve"> fac </w:t>
      </w:r>
      <w:proofErr w:type="spellStart"/>
      <w:r w:rsidR="00D34E5D" w:rsidRPr="00D34E5D">
        <w:rPr>
          <w:rFonts w:eastAsiaTheme="minorHAnsi"/>
          <w:kern w:val="2"/>
          <w:bdr w:val="none" w:sz="0" w:space="0" w:color="auto"/>
          <w14:ligatures w14:val="standardContextual"/>
        </w:rPr>
        <w:t>acest</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lucru</w:t>
      </w:r>
      <w:proofErr w:type="spellEnd"/>
      <w:r w:rsidR="00D34E5D" w:rsidRPr="00D34E5D">
        <w:rPr>
          <w:rFonts w:eastAsiaTheme="minorHAnsi"/>
          <w:kern w:val="2"/>
          <w:bdr w:val="none" w:sz="0" w:space="0" w:color="auto"/>
          <w14:ligatures w14:val="standardContextual"/>
        </w:rPr>
        <w:t xml:space="preserve"> </w:t>
      </w:r>
      <w:proofErr w:type="spellStart"/>
      <w:r w:rsidR="00D34E5D" w:rsidRPr="00D34E5D">
        <w:rPr>
          <w:rFonts w:eastAsiaTheme="minorHAnsi"/>
          <w:kern w:val="2"/>
          <w:bdr w:val="none" w:sz="0" w:space="0" w:color="auto"/>
          <w14:ligatures w14:val="standardContextual"/>
        </w:rPr>
        <w:t>imposibil</w:t>
      </w:r>
      <w:proofErr w:type="spellEnd"/>
      <w:r w:rsidR="00D34E5D" w:rsidRPr="00D34E5D">
        <w:rPr>
          <w:rFonts w:eastAsiaTheme="minorHAnsi"/>
          <w:kern w:val="2"/>
          <w:bdr w:val="none" w:sz="0" w:space="0" w:color="auto"/>
          <w14:ligatures w14:val="standardContextual"/>
        </w:rPr>
        <w:t>.</w:t>
      </w:r>
    </w:p>
    <w:p w14:paraId="4EDEB702" w14:textId="77777777" w:rsidR="00D34E5D" w:rsidRPr="00D34E5D" w:rsidRDefault="00D34E5D" w:rsidP="00D34E5D">
      <w:pPr>
        <w:jc w:val="both"/>
        <w:rPr>
          <w:rFonts w:eastAsiaTheme="minorHAnsi"/>
          <w:kern w:val="2"/>
          <w:bdr w:val="none" w:sz="0" w:space="0" w:color="auto"/>
          <w14:ligatures w14:val="standardContextual"/>
        </w:rPr>
      </w:pPr>
      <w:proofErr w:type="spellStart"/>
      <w:r w:rsidRPr="00D34E5D">
        <w:rPr>
          <w:rFonts w:eastAsiaTheme="minorHAnsi"/>
          <w:kern w:val="2"/>
          <w:bdr w:val="none" w:sz="0" w:space="0" w:color="auto"/>
          <w14:ligatures w14:val="standardContextual"/>
        </w:rPr>
        <w:t>Astfel</w:t>
      </w:r>
      <w:proofErr w:type="spellEnd"/>
      <w:r w:rsidRPr="00D34E5D">
        <w:rPr>
          <w:rFonts w:eastAsiaTheme="minorHAnsi"/>
          <w:kern w:val="2"/>
          <w:bdr w:val="none" w:sz="0" w:space="0" w:color="auto"/>
          <w14:ligatures w14:val="standardContextual"/>
        </w:rPr>
        <w:t xml:space="preserve">, pentru </w:t>
      </w:r>
      <w:proofErr w:type="gramStart"/>
      <w:r w:rsidRPr="00D34E5D">
        <w:rPr>
          <w:rFonts w:eastAsiaTheme="minorHAnsi"/>
          <w:kern w:val="2"/>
          <w:bdr w:val="none" w:sz="0" w:space="0" w:color="auto"/>
          <w14:ligatures w14:val="standardContextual"/>
        </w:rPr>
        <w:t>a</w:t>
      </w:r>
      <w:proofErr w:type="gram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asigura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posibilitatea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reală</w:t>
      </w:r>
      <w:proofErr w:type="spellEnd"/>
      <w:r w:rsidRPr="00D34E5D">
        <w:rPr>
          <w:rFonts w:eastAsiaTheme="minorHAnsi"/>
          <w:kern w:val="2"/>
          <w:bdr w:val="none" w:sz="0" w:space="0" w:color="auto"/>
          <w14:ligatures w14:val="standardContextual"/>
        </w:rPr>
        <w:t xml:space="preserve"> ca </w:t>
      </w:r>
      <w:proofErr w:type="spellStart"/>
      <w:r w:rsidRPr="00D34E5D">
        <w:rPr>
          <w:rFonts w:eastAsiaTheme="minorHAnsi"/>
          <w:kern w:val="2"/>
          <w:bdr w:val="none" w:sz="0" w:space="0" w:color="auto"/>
          <w14:ligatures w14:val="standardContextual"/>
        </w:rPr>
        <w:t>persoanele</w:t>
      </w:r>
      <w:proofErr w:type="spellEnd"/>
      <w:r w:rsidRPr="00D34E5D">
        <w:rPr>
          <w:rFonts w:eastAsiaTheme="minorHAnsi"/>
          <w:kern w:val="2"/>
          <w:bdr w:val="none" w:sz="0" w:space="0" w:color="auto"/>
          <w14:ligatures w14:val="standardContextual"/>
        </w:rPr>
        <w:t xml:space="preserve"> care </w:t>
      </w:r>
      <w:proofErr w:type="spellStart"/>
      <w:r w:rsidRPr="00D34E5D">
        <w:rPr>
          <w:rFonts w:eastAsiaTheme="minorHAnsi"/>
          <w:kern w:val="2"/>
          <w:bdr w:val="none" w:sz="0" w:space="0" w:color="auto"/>
          <w14:ligatures w14:val="standardContextual"/>
        </w:rPr>
        <w:t>participă</w:t>
      </w:r>
      <w:proofErr w:type="spellEnd"/>
      <w:r w:rsidRPr="00D34E5D">
        <w:rPr>
          <w:rFonts w:eastAsiaTheme="minorHAnsi"/>
          <w:kern w:val="2"/>
          <w:bdr w:val="none" w:sz="0" w:space="0" w:color="auto"/>
          <w14:ligatures w14:val="standardContextual"/>
        </w:rPr>
        <w:t xml:space="preserve"> la </w:t>
      </w:r>
      <w:proofErr w:type="spellStart"/>
      <w:r w:rsidRPr="00D34E5D">
        <w:rPr>
          <w:rFonts w:eastAsiaTheme="minorHAnsi"/>
          <w:kern w:val="2"/>
          <w:bdr w:val="none" w:sz="0" w:space="0" w:color="auto"/>
          <w14:ligatures w14:val="standardContextual"/>
        </w:rPr>
        <w:t>asemenea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deplasări</w:t>
      </w:r>
      <w:proofErr w:type="spellEnd"/>
      <w:r w:rsidRPr="00D34E5D">
        <w:rPr>
          <w:rFonts w:eastAsiaTheme="minorHAnsi"/>
          <w:kern w:val="2"/>
          <w:bdr w:val="none" w:sz="0" w:space="0" w:color="auto"/>
          <w14:ligatures w14:val="standardContextual"/>
        </w:rPr>
        <w:t xml:space="preserve">, care </w:t>
      </w:r>
      <w:proofErr w:type="spellStart"/>
      <w:r w:rsidRPr="00D34E5D">
        <w:rPr>
          <w:rFonts w:eastAsiaTheme="minorHAnsi"/>
          <w:kern w:val="2"/>
          <w:bdr w:val="none" w:sz="0" w:space="0" w:color="auto"/>
          <w14:ligatures w14:val="standardContextual"/>
        </w:rPr>
        <w:t>necesită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existenţa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unui</w:t>
      </w:r>
      <w:proofErr w:type="spellEnd"/>
      <w:r w:rsidRPr="00D34E5D">
        <w:rPr>
          <w:rFonts w:eastAsiaTheme="minorHAnsi"/>
          <w:kern w:val="2"/>
          <w:bdr w:val="none" w:sz="0" w:space="0" w:color="auto"/>
          <w14:ligatures w14:val="standardContextual"/>
        </w:rPr>
        <w:t xml:space="preserve"> document de </w:t>
      </w:r>
      <w:proofErr w:type="spellStart"/>
      <w:r w:rsidRPr="00D34E5D">
        <w:rPr>
          <w:rFonts w:eastAsiaTheme="minorHAnsi"/>
          <w:kern w:val="2"/>
          <w:bdr w:val="none" w:sz="0" w:space="0" w:color="auto"/>
          <w14:ligatures w14:val="standardContextual"/>
        </w:rPr>
        <w:t>călătorie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poată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obţine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atunci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când</w:t>
      </w:r>
      <w:proofErr w:type="spellEnd"/>
      <w:r w:rsidRPr="00D34E5D">
        <w:rPr>
          <w:rFonts w:eastAsiaTheme="minorHAnsi"/>
          <w:kern w:val="2"/>
          <w:bdr w:val="none" w:sz="0" w:space="0" w:color="auto"/>
          <w14:ligatures w14:val="standardContextual"/>
        </w:rPr>
        <w:t xml:space="preserve"> se </w:t>
      </w:r>
      <w:proofErr w:type="spellStart"/>
      <w:r w:rsidRPr="00D34E5D">
        <w:rPr>
          <w:rFonts w:eastAsiaTheme="minorHAnsi"/>
          <w:kern w:val="2"/>
          <w:bdr w:val="none" w:sz="0" w:space="0" w:color="auto"/>
          <w14:ligatures w14:val="standardContextual"/>
        </w:rPr>
        <w:t>impune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paşapoarte</w:t>
      </w:r>
      <w:proofErr w:type="spellEnd"/>
      <w:r w:rsidRPr="00D34E5D">
        <w:rPr>
          <w:rFonts w:eastAsiaTheme="minorHAnsi"/>
          <w:kern w:val="2"/>
          <w:bdr w:val="none" w:sz="0" w:space="0" w:color="auto"/>
          <w14:ligatures w14:val="standardContextual"/>
        </w:rPr>
        <w:t xml:space="preserve"> simple </w:t>
      </w:r>
      <w:proofErr w:type="spellStart"/>
      <w:r w:rsidRPr="00D34E5D">
        <w:rPr>
          <w:rFonts w:eastAsiaTheme="minorHAnsi"/>
          <w:kern w:val="2"/>
          <w:bdr w:val="none" w:sz="0" w:space="0" w:color="auto"/>
          <w14:ligatures w14:val="standardContextual"/>
        </w:rPr>
        <w:t>temporare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este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propusă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completarea</w:t>
      </w:r>
      <w:proofErr w:type="spellEnd"/>
      <w:r w:rsidRPr="00D34E5D">
        <w:rPr>
          <w:rFonts w:eastAsiaTheme="minorHAnsi"/>
          <w:kern w:val="2"/>
          <w:bdr w:val="none" w:sz="0" w:space="0" w:color="auto"/>
          <w14:ligatures w14:val="standardContextual"/>
        </w:rPr>
        <w:t xml:space="preserve"> art. 17¹ </w:t>
      </w:r>
      <w:proofErr w:type="spellStart"/>
      <w:r w:rsidRPr="00D34E5D">
        <w:rPr>
          <w:rFonts w:eastAsiaTheme="minorHAnsi"/>
          <w:kern w:val="2"/>
          <w:bdr w:val="none" w:sz="0" w:space="0" w:color="auto"/>
          <w14:ligatures w14:val="standardContextual"/>
        </w:rPr>
        <w:t>alin</w:t>
      </w:r>
      <w:proofErr w:type="spellEnd"/>
      <w:r w:rsidRPr="00D34E5D">
        <w:rPr>
          <w:rFonts w:eastAsiaTheme="minorHAnsi"/>
          <w:kern w:val="2"/>
          <w:bdr w:val="none" w:sz="0" w:space="0" w:color="auto"/>
          <w14:ligatures w14:val="standardContextual"/>
        </w:rPr>
        <w:t xml:space="preserve">. (1) din Legea nr. 248/2005 </w:t>
      </w:r>
      <w:proofErr w:type="spellStart"/>
      <w:r w:rsidRPr="00D34E5D">
        <w:rPr>
          <w:rFonts w:eastAsiaTheme="minorHAnsi"/>
          <w:kern w:val="2"/>
          <w:bdr w:val="none" w:sz="0" w:space="0" w:color="auto"/>
          <w14:ligatures w14:val="standardContextual"/>
        </w:rPr>
        <w:t>privind</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regimul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liberei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circulaţii</w:t>
      </w:r>
      <w:proofErr w:type="spellEnd"/>
      <w:r w:rsidRPr="00D34E5D">
        <w:rPr>
          <w:rFonts w:eastAsiaTheme="minorHAnsi"/>
          <w:kern w:val="2"/>
          <w:bdr w:val="none" w:sz="0" w:space="0" w:color="auto"/>
          <w14:ligatures w14:val="standardContextual"/>
        </w:rPr>
        <w:t xml:space="preserve"> a </w:t>
      </w:r>
      <w:proofErr w:type="spellStart"/>
      <w:r w:rsidRPr="00D34E5D">
        <w:rPr>
          <w:rFonts w:eastAsiaTheme="minorHAnsi"/>
          <w:kern w:val="2"/>
          <w:bdr w:val="none" w:sz="0" w:space="0" w:color="auto"/>
          <w14:ligatures w14:val="standardContextual"/>
        </w:rPr>
        <w:t>cetăţenilor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românl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străinătate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prin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introducerea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unei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noi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litere</w:t>
      </w:r>
      <w:proofErr w:type="spellEnd"/>
      <w:r w:rsidRPr="00D34E5D">
        <w:rPr>
          <w:rFonts w:eastAsiaTheme="minorHAnsi"/>
          <w:kern w:val="2"/>
          <w:bdr w:val="none" w:sz="0" w:space="0" w:color="auto"/>
          <w14:ligatures w14:val="standardContextual"/>
        </w:rPr>
        <w:t xml:space="preserve">, lit. d), cu </w:t>
      </w:r>
      <w:proofErr w:type="spellStart"/>
      <w:r w:rsidRPr="00D34E5D">
        <w:rPr>
          <w:rFonts w:eastAsiaTheme="minorHAnsi"/>
          <w:kern w:val="2"/>
          <w:bdr w:val="none" w:sz="0" w:space="0" w:color="auto"/>
          <w14:ligatures w14:val="standardContextual"/>
        </w:rPr>
        <w:t>următorul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cuprins</w:t>
      </w:r>
      <w:proofErr w:type="spellEnd"/>
      <w:r w:rsidRPr="00D34E5D">
        <w:rPr>
          <w:rFonts w:eastAsiaTheme="minorHAnsi"/>
          <w:kern w:val="2"/>
          <w:bdr w:val="none" w:sz="0" w:space="0" w:color="auto"/>
          <w14:ligatures w14:val="standardContextual"/>
        </w:rPr>
        <w:t xml:space="preserve">: „d) pentru </w:t>
      </w:r>
      <w:proofErr w:type="spellStart"/>
      <w:r w:rsidRPr="00D34E5D">
        <w:rPr>
          <w:rFonts w:eastAsiaTheme="minorHAnsi"/>
          <w:kern w:val="2"/>
          <w:bdr w:val="none" w:sz="0" w:space="0" w:color="auto"/>
          <w14:ligatures w14:val="standardContextual"/>
        </w:rPr>
        <w:t>persoanele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înscrise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grupuri</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pelerini</w:t>
      </w:r>
      <w:proofErr w:type="spellEnd"/>
      <w:r w:rsidRPr="00D34E5D">
        <w:rPr>
          <w:rFonts w:eastAsiaTheme="minorHAnsi"/>
          <w:kern w:val="2"/>
          <w:bdr w:val="none" w:sz="0" w:space="0" w:color="auto"/>
          <w14:ligatures w14:val="standardContextual"/>
        </w:rPr>
        <w:t>''.</w:t>
      </w:r>
    </w:p>
    <w:p w14:paraId="511FB92B" w14:textId="77777777" w:rsidR="00D34E5D" w:rsidRPr="00D34E5D" w:rsidRDefault="00D34E5D" w:rsidP="00D34E5D">
      <w:pPr>
        <w:jc w:val="both"/>
        <w:rPr>
          <w:rFonts w:eastAsiaTheme="minorHAnsi"/>
          <w:kern w:val="2"/>
          <w:bdr w:val="none" w:sz="0" w:space="0" w:color="auto"/>
          <w14:ligatures w14:val="standardContextual"/>
        </w:rPr>
      </w:pPr>
    </w:p>
    <w:p w14:paraId="490F809C" w14:textId="1EF22A08" w:rsidR="00D34E5D" w:rsidRPr="00D34E5D" w:rsidRDefault="00D34E5D" w:rsidP="00D34E5D">
      <w:pPr>
        <w:ind w:firstLine="720"/>
        <w:jc w:val="both"/>
        <w:rPr>
          <w:rFonts w:eastAsiaTheme="minorHAnsi"/>
          <w:kern w:val="2"/>
          <w:bdr w:val="none" w:sz="0" w:space="0" w:color="auto"/>
          <w14:ligatures w14:val="standardContextual"/>
        </w:rPr>
      </w:pPr>
      <w:proofErr w:type="spellStart"/>
      <w:r w:rsidRPr="00D34E5D">
        <w:rPr>
          <w:rFonts w:eastAsiaTheme="minorHAnsi"/>
          <w:kern w:val="2"/>
          <w:bdr w:val="none" w:sz="0" w:space="0" w:color="auto"/>
          <w14:ligatures w14:val="standardContextual"/>
        </w:rPr>
        <w:t>Consiliul</w:t>
      </w:r>
      <w:proofErr w:type="spellEnd"/>
      <w:r w:rsidRPr="00D34E5D">
        <w:rPr>
          <w:rFonts w:eastAsiaTheme="minorHAnsi"/>
          <w:kern w:val="2"/>
          <w:bdr w:val="none" w:sz="0" w:space="0" w:color="auto"/>
          <w14:ligatures w14:val="standardContextual"/>
        </w:rPr>
        <w:t xml:space="preserve"> Legislativ a </w:t>
      </w:r>
      <w:proofErr w:type="spellStart"/>
      <w:r w:rsidRPr="00D34E5D">
        <w:rPr>
          <w:rFonts w:eastAsiaTheme="minorHAnsi"/>
          <w:kern w:val="2"/>
          <w:bdr w:val="none" w:sz="0" w:space="0" w:color="auto"/>
          <w14:ligatures w14:val="standardContextual"/>
        </w:rPr>
        <w:t>avizat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negativ</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propunerea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legislativă</w:t>
      </w:r>
      <w:proofErr w:type="spellEnd"/>
      <w:r w:rsidRPr="00D34E5D">
        <w:rPr>
          <w:rFonts w:eastAsiaTheme="minorHAnsi"/>
          <w:kern w:val="2"/>
          <w:bdr w:val="none" w:sz="0" w:space="0" w:color="auto"/>
          <w14:ligatures w14:val="standardContextual"/>
        </w:rPr>
        <w:t xml:space="preserve">, din </w:t>
      </w:r>
      <w:proofErr w:type="spellStart"/>
      <w:r w:rsidRPr="00D34E5D">
        <w:rPr>
          <w:rFonts w:eastAsiaTheme="minorHAnsi"/>
          <w:kern w:val="2"/>
          <w:bdr w:val="none" w:sz="0" w:space="0" w:color="auto"/>
          <w14:ligatures w14:val="standardContextual"/>
        </w:rPr>
        <w:t>considerentul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spre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deosebire</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situaţiile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reglementate</w:t>
      </w:r>
      <w:proofErr w:type="spellEnd"/>
      <w:r w:rsidRPr="00D34E5D">
        <w:rPr>
          <w:rFonts w:eastAsiaTheme="minorHAnsi"/>
          <w:kern w:val="2"/>
          <w:bdr w:val="none" w:sz="0" w:space="0" w:color="auto"/>
          <w14:ligatures w14:val="standardContextual"/>
        </w:rPr>
        <w:t xml:space="preserve"> la lit. a) - c) de la art. 17¹ </w:t>
      </w:r>
      <w:proofErr w:type="spellStart"/>
      <w:proofErr w:type="gramStart"/>
      <w:r w:rsidRPr="00D34E5D">
        <w:rPr>
          <w:rFonts w:eastAsiaTheme="minorHAnsi"/>
          <w:kern w:val="2"/>
          <w:bdr w:val="none" w:sz="0" w:space="0" w:color="auto"/>
          <w14:ligatures w14:val="standardContextual"/>
        </w:rPr>
        <w:t>alin</w:t>
      </w:r>
      <w:proofErr w:type="spellEnd"/>
      <w:r w:rsidRPr="00D34E5D">
        <w:rPr>
          <w:rFonts w:eastAsiaTheme="minorHAnsi"/>
          <w:kern w:val="2"/>
          <w:bdr w:val="none" w:sz="0" w:space="0" w:color="auto"/>
          <w14:ligatures w14:val="standardContextual"/>
        </w:rPr>
        <w:t xml:space="preserve"> .</w:t>
      </w:r>
      <w:proofErr w:type="gramEnd"/>
      <w:r w:rsidRPr="00D34E5D">
        <w:rPr>
          <w:rFonts w:eastAsiaTheme="minorHAnsi"/>
          <w:kern w:val="2"/>
          <w:bdr w:val="none" w:sz="0" w:space="0" w:color="auto"/>
          <w14:ligatures w14:val="standardContextual"/>
        </w:rPr>
        <w:t xml:space="preserve"> (1), </w:t>
      </w:r>
      <w:proofErr w:type="spellStart"/>
      <w:r w:rsidRPr="00D34E5D">
        <w:rPr>
          <w:rFonts w:eastAsiaTheme="minorHAnsi"/>
          <w:kern w:val="2"/>
          <w:bdr w:val="none" w:sz="0" w:space="0" w:color="auto"/>
          <w14:ligatures w14:val="standardContextual"/>
        </w:rPr>
        <w:t>conţinutul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propus</w:t>
      </w:r>
      <w:proofErr w:type="spellEnd"/>
      <w:r w:rsidRPr="00D34E5D">
        <w:rPr>
          <w:rFonts w:eastAsiaTheme="minorHAnsi"/>
          <w:kern w:val="2"/>
          <w:bdr w:val="none" w:sz="0" w:space="0" w:color="auto"/>
          <w14:ligatures w14:val="standardContextual"/>
        </w:rPr>
        <w:t xml:space="preserve"> pentru lit. d) a art. 17¹ </w:t>
      </w:r>
      <w:proofErr w:type="spellStart"/>
      <w:proofErr w:type="gramStart"/>
      <w:r w:rsidRPr="00D34E5D">
        <w:rPr>
          <w:rFonts w:eastAsiaTheme="minorHAnsi"/>
          <w:kern w:val="2"/>
          <w:bdr w:val="none" w:sz="0" w:space="0" w:color="auto"/>
          <w14:ligatures w14:val="standardContextual"/>
        </w:rPr>
        <w:t>alin</w:t>
      </w:r>
      <w:proofErr w:type="spellEnd"/>
      <w:r w:rsidRPr="00D34E5D">
        <w:rPr>
          <w:rFonts w:eastAsiaTheme="minorHAnsi"/>
          <w:kern w:val="2"/>
          <w:bdr w:val="none" w:sz="0" w:space="0" w:color="auto"/>
          <w14:ligatures w14:val="standardContextual"/>
        </w:rPr>
        <w:t xml:space="preserve"> .</w:t>
      </w:r>
      <w:proofErr w:type="gramEnd"/>
      <w:r w:rsidRPr="00D34E5D">
        <w:rPr>
          <w:rFonts w:eastAsiaTheme="minorHAnsi"/>
          <w:kern w:val="2"/>
          <w:bdr w:val="none" w:sz="0" w:space="0" w:color="auto"/>
          <w14:ligatures w14:val="standardContextual"/>
        </w:rPr>
        <w:t xml:space="preserve"> (1), </w:t>
      </w:r>
      <w:proofErr w:type="spellStart"/>
      <w:r w:rsidRPr="00D34E5D">
        <w:rPr>
          <w:rFonts w:eastAsiaTheme="minorHAnsi"/>
          <w:kern w:val="2"/>
          <w:bdr w:val="none" w:sz="0" w:space="0" w:color="auto"/>
          <w14:ligatures w14:val="standardContextual"/>
        </w:rPr>
        <w:t>respectiv</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reglementarea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unei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noi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categorii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distincte</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beneficiari</w:t>
      </w:r>
      <w:proofErr w:type="spellEnd"/>
      <w:r w:rsidRPr="00D34E5D">
        <w:rPr>
          <w:rFonts w:eastAsiaTheme="minorHAnsi"/>
          <w:kern w:val="2"/>
          <w:bdr w:val="none" w:sz="0" w:space="0" w:color="auto"/>
          <w14:ligatures w14:val="standardContextual"/>
        </w:rPr>
        <w:t xml:space="preserve"> ai </w:t>
      </w:r>
      <w:proofErr w:type="spellStart"/>
      <w:r w:rsidRPr="00D34E5D">
        <w:rPr>
          <w:rFonts w:eastAsiaTheme="minorHAnsi"/>
          <w:kern w:val="2"/>
          <w:bdr w:val="none" w:sz="0" w:space="0" w:color="auto"/>
          <w14:ligatures w14:val="standardContextual"/>
        </w:rPr>
        <w:t>paşaportului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simplu</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temporar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respectiv</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persoanele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înscrise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grupuri</w:t>
      </w:r>
      <w:proofErr w:type="spellEnd"/>
      <w:r w:rsidRPr="00D34E5D">
        <w:rPr>
          <w:rFonts w:eastAsiaTheme="minorHAnsi"/>
          <w:kern w:val="2"/>
          <w:bdr w:val="none" w:sz="0" w:space="0" w:color="auto"/>
          <w14:ligatures w14:val="standardContextual"/>
        </w:rPr>
        <w:t xml:space="preserve"> de</w:t>
      </w:r>
      <w:r w:rsidR="00B96C5B">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pelerini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este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lipsit</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precizie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fiind</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totodată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insuficient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conturat</w:t>
      </w:r>
      <w:proofErr w:type="spellEnd"/>
      <w:r w:rsidRPr="00D34E5D">
        <w:rPr>
          <w:rFonts w:eastAsiaTheme="minorHAnsi"/>
          <w:kern w:val="2"/>
          <w:bdr w:val="none" w:sz="0" w:space="0" w:color="auto"/>
          <w14:ligatures w14:val="standardContextual"/>
        </w:rPr>
        <w:t xml:space="preserve"> din </w:t>
      </w:r>
      <w:proofErr w:type="spellStart"/>
      <w:r w:rsidRPr="00D34E5D">
        <w:rPr>
          <w:rFonts w:eastAsiaTheme="minorHAnsi"/>
          <w:kern w:val="2"/>
          <w:bdr w:val="none" w:sz="0" w:space="0" w:color="auto"/>
          <w14:ligatures w14:val="standardContextual"/>
        </w:rPr>
        <w:t>punct</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vedere</w:t>
      </w:r>
      <w:proofErr w:type="spellEnd"/>
      <w:r w:rsidRPr="00D34E5D">
        <w:rPr>
          <w:rFonts w:eastAsiaTheme="minorHAnsi"/>
          <w:kern w:val="2"/>
          <w:bdr w:val="none" w:sz="0" w:space="0" w:color="auto"/>
          <w14:ligatures w14:val="standardContextual"/>
        </w:rPr>
        <w:t xml:space="preserve"> al </w:t>
      </w:r>
      <w:proofErr w:type="spellStart"/>
      <w:r w:rsidRPr="00D34E5D">
        <w:rPr>
          <w:rFonts w:eastAsiaTheme="minorHAnsi"/>
          <w:kern w:val="2"/>
          <w:bdr w:val="none" w:sz="0" w:space="0" w:color="auto"/>
          <w14:ligatures w14:val="standardContextual"/>
        </w:rPr>
        <w:t>elementelor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circumstanţiale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excepţionale</w:t>
      </w:r>
      <w:proofErr w:type="spellEnd"/>
      <w:r w:rsidRPr="00D34E5D">
        <w:rPr>
          <w:rFonts w:eastAsiaTheme="minorHAnsi"/>
          <w:kern w:val="2"/>
          <w:bdr w:val="none" w:sz="0" w:space="0" w:color="auto"/>
          <w14:ligatures w14:val="standardContextual"/>
        </w:rPr>
        <w:t xml:space="preserve"> justificative, ca, de </w:t>
      </w:r>
      <w:proofErr w:type="spellStart"/>
      <w:r w:rsidRPr="00D34E5D">
        <w:rPr>
          <w:rFonts w:eastAsiaTheme="minorHAnsi"/>
          <w:kern w:val="2"/>
          <w:bdr w:val="none" w:sz="0" w:space="0" w:color="auto"/>
          <w14:ligatures w14:val="standardContextual"/>
        </w:rPr>
        <w:t>exemplu</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existenţa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unei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situaţii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obiective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urgen</w:t>
      </w:r>
      <w:r w:rsidR="00B96C5B">
        <w:rPr>
          <w:rFonts w:eastAsiaTheme="minorHAnsi"/>
          <w:kern w:val="2"/>
          <w:bdr w:val="none" w:sz="0" w:space="0" w:color="auto"/>
          <w14:ligatures w14:val="standardContextual"/>
        </w:rPr>
        <w:t>t</w:t>
      </w:r>
      <w:r w:rsidRPr="00D34E5D">
        <w:rPr>
          <w:rFonts w:eastAsiaTheme="minorHAnsi"/>
          <w:kern w:val="2"/>
          <w:bdr w:val="none" w:sz="0" w:space="0" w:color="auto"/>
          <w14:ligatures w14:val="standardContextual"/>
        </w:rPr>
        <w: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sau</w:t>
      </w:r>
      <w:proofErr w:type="spellEnd"/>
      <w:r w:rsidRPr="00D34E5D">
        <w:rPr>
          <w:rFonts w:eastAsiaTheme="minorHAnsi"/>
          <w:kern w:val="2"/>
          <w:bdr w:val="none" w:sz="0" w:space="0" w:color="auto"/>
          <w14:ligatures w14:val="standardContextual"/>
        </w:rPr>
        <w:t xml:space="preserve"> a </w:t>
      </w:r>
      <w:proofErr w:type="spellStart"/>
      <w:r w:rsidRPr="00D34E5D">
        <w:rPr>
          <w:rFonts w:eastAsiaTheme="minorHAnsi"/>
          <w:kern w:val="2"/>
          <w:bdr w:val="none" w:sz="0" w:space="0" w:color="auto"/>
          <w14:ligatures w14:val="standardContextual"/>
        </w:rPr>
        <w:t>unei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alte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situaţii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excepţionale</w:t>
      </w:r>
      <w:proofErr w:type="spellEnd"/>
      <w:r w:rsidRPr="00D34E5D">
        <w:rPr>
          <w:rFonts w:eastAsiaTheme="minorHAnsi"/>
          <w:kern w:val="2"/>
          <w:bdr w:val="none" w:sz="0" w:space="0" w:color="auto"/>
          <w14:ligatures w14:val="standardContextual"/>
        </w:rPr>
        <w:t>.</w:t>
      </w:r>
    </w:p>
    <w:p w14:paraId="72C5C047" w14:textId="77777777" w:rsidR="00D34E5D" w:rsidRPr="00D34E5D" w:rsidRDefault="00D34E5D" w:rsidP="00D34E5D">
      <w:pPr>
        <w:ind w:firstLine="720"/>
        <w:jc w:val="both"/>
        <w:rPr>
          <w:rFonts w:eastAsiaTheme="minorHAnsi"/>
          <w:kern w:val="2"/>
          <w:bdr w:val="none" w:sz="0" w:space="0" w:color="auto"/>
          <w14:ligatures w14:val="standardContextual"/>
        </w:rPr>
      </w:pPr>
      <w:proofErr w:type="spellStart"/>
      <w:r w:rsidRPr="00D34E5D">
        <w:rPr>
          <w:rFonts w:eastAsiaTheme="minorHAnsi"/>
          <w:kern w:val="2"/>
          <w:bdr w:val="none" w:sz="0" w:space="0" w:color="auto"/>
          <w14:ligatures w14:val="standardContextual"/>
        </w:rPr>
        <w:t>Consiliul</w:t>
      </w:r>
      <w:proofErr w:type="spellEnd"/>
      <w:r w:rsidRPr="00D34E5D">
        <w:rPr>
          <w:rFonts w:eastAsiaTheme="minorHAnsi"/>
          <w:kern w:val="2"/>
          <w:bdr w:val="none" w:sz="0" w:space="0" w:color="auto"/>
          <w14:ligatures w14:val="standardContextual"/>
        </w:rPr>
        <w:t xml:space="preserve"> Economic și Social </w:t>
      </w:r>
      <w:proofErr w:type="gramStart"/>
      <w:r w:rsidRPr="00D34E5D">
        <w:rPr>
          <w:rFonts w:eastAsiaTheme="minorHAnsi"/>
          <w:kern w:val="2"/>
          <w:bdr w:val="none" w:sz="0" w:space="0" w:color="auto"/>
          <w14:ligatures w14:val="standardContextual"/>
        </w:rPr>
        <w:t>a</w:t>
      </w:r>
      <w:proofErr w:type="gram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avizat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negativ</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propunerea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legislativă</w:t>
      </w:r>
      <w:proofErr w:type="spellEnd"/>
      <w:r w:rsidRPr="00D34E5D">
        <w:rPr>
          <w:rFonts w:eastAsiaTheme="minorHAnsi"/>
          <w:kern w:val="2"/>
          <w:bdr w:val="none" w:sz="0" w:space="0" w:color="auto"/>
          <w14:ligatures w14:val="standardContextual"/>
        </w:rPr>
        <w:t xml:space="preserve">, cu </w:t>
      </w:r>
      <w:proofErr w:type="spellStart"/>
      <w:r w:rsidRPr="00D34E5D">
        <w:rPr>
          <w:rFonts w:eastAsiaTheme="minorHAnsi"/>
          <w:kern w:val="2"/>
          <w:bdr w:val="none" w:sz="0" w:space="0" w:color="auto"/>
          <w14:ligatures w14:val="standardContextual"/>
        </w:rPr>
        <w:t>următoarea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motivare</w:t>
      </w:r>
      <w:proofErr w:type="spellEnd"/>
      <w:r w:rsidRPr="00D34E5D">
        <w:rPr>
          <w:rFonts w:eastAsiaTheme="minorHAnsi"/>
          <w:kern w:val="2"/>
          <w:bdr w:val="none" w:sz="0" w:space="0" w:color="auto"/>
          <w14:ligatures w14:val="standardContextual"/>
        </w:rPr>
        <w:t>:</w:t>
      </w:r>
    </w:p>
    <w:p w14:paraId="276E5B4E" w14:textId="77777777" w:rsidR="00D34E5D" w:rsidRPr="00D34E5D" w:rsidRDefault="00D34E5D" w:rsidP="00D34E5D">
      <w:pPr>
        <w:jc w:val="both"/>
        <w:rPr>
          <w:rFonts w:eastAsiaTheme="minorHAnsi"/>
          <w:kern w:val="2"/>
          <w:bdr w:val="none" w:sz="0" w:space="0" w:color="auto"/>
          <w14:ligatures w14:val="standardContextual"/>
        </w:rPr>
      </w:pPr>
      <w:r w:rsidRPr="00D34E5D">
        <w:rPr>
          <w:rFonts w:eastAsiaTheme="minorHAnsi"/>
          <w:kern w:val="2"/>
          <w:bdr w:val="none" w:sz="0" w:space="0" w:color="auto"/>
          <w14:ligatures w14:val="standardContextual"/>
        </w:rPr>
        <w:t xml:space="preserve">• conform </w:t>
      </w:r>
      <w:proofErr w:type="spellStart"/>
      <w:r w:rsidRPr="00D34E5D">
        <w:rPr>
          <w:rFonts w:eastAsiaTheme="minorHAnsi"/>
          <w:kern w:val="2"/>
          <w:bdr w:val="none" w:sz="0" w:space="0" w:color="auto"/>
          <w14:ligatures w14:val="standardContextual"/>
        </w:rPr>
        <w:t>Expunerii</w:t>
      </w:r>
      <w:proofErr w:type="spellEnd"/>
      <w:r w:rsidRPr="00D34E5D">
        <w:rPr>
          <w:rFonts w:eastAsiaTheme="minorHAnsi"/>
          <w:kern w:val="2"/>
          <w:bdr w:val="none" w:sz="0" w:space="0" w:color="auto"/>
          <w14:ligatures w14:val="standardContextual"/>
        </w:rPr>
        <w:t xml:space="preserve"> de motive, </w:t>
      </w:r>
      <w:proofErr w:type="spellStart"/>
      <w:r w:rsidRPr="00D34E5D">
        <w:rPr>
          <w:rFonts w:eastAsiaTheme="minorHAnsi"/>
          <w:kern w:val="2"/>
          <w:bdr w:val="none" w:sz="0" w:space="0" w:color="auto"/>
          <w14:ligatures w14:val="standardContextual"/>
        </w:rPr>
        <w:t>situaţiile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identificate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care </w:t>
      </w:r>
      <w:proofErr w:type="spellStart"/>
      <w:r w:rsidRPr="00D34E5D">
        <w:rPr>
          <w:rFonts w:eastAsiaTheme="minorHAnsi"/>
          <w:kern w:val="2"/>
          <w:bdr w:val="none" w:sz="0" w:space="0" w:color="auto"/>
          <w14:ligatures w14:val="standardContextual"/>
        </w:rPr>
        <w:t>persoana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este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dificultate</w:t>
      </w:r>
      <w:proofErr w:type="spellEnd"/>
      <w:r w:rsidRPr="00D34E5D">
        <w:rPr>
          <w:rFonts w:eastAsiaTheme="minorHAnsi"/>
          <w:kern w:val="2"/>
          <w:bdr w:val="none" w:sz="0" w:space="0" w:color="auto"/>
          <w14:ligatures w14:val="standardContextual"/>
        </w:rPr>
        <w:t xml:space="preserve"> pentru </w:t>
      </w:r>
      <w:proofErr w:type="spellStart"/>
      <w:r w:rsidRPr="00D34E5D">
        <w:rPr>
          <w:rFonts w:eastAsiaTheme="minorHAnsi"/>
          <w:kern w:val="2"/>
          <w:bdr w:val="none" w:sz="0" w:space="0" w:color="auto"/>
          <w14:ligatures w14:val="standardContextual"/>
        </w:rPr>
        <w:t>solicitarea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unui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paşaport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simplu</w:t>
      </w:r>
      <w:proofErr w:type="spellEnd"/>
      <w:r w:rsidRPr="00D34E5D">
        <w:rPr>
          <w:rFonts w:eastAsiaTheme="minorHAnsi"/>
          <w:kern w:val="2"/>
          <w:bdr w:val="none" w:sz="0" w:space="0" w:color="auto"/>
          <w14:ligatures w14:val="standardContextual"/>
        </w:rPr>
        <w:t xml:space="preserve"> electronic, sunt </w:t>
      </w:r>
      <w:proofErr w:type="spellStart"/>
      <w:r w:rsidRPr="00D34E5D">
        <w:rPr>
          <w:rFonts w:eastAsiaTheme="minorHAnsi"/>
          <w:kern w:val="2"/>
          <w:bdr w:val="none" w:sz="0" w:space="0" w:color="auto"/>
          <w14:ligatures w14:val="standardContextual"/>
        </w:rPr>
        <w:t>unele</w:t>
      </w:r>
      <w:proofErr w:type="spellEnd"/>
      <w:r w:rsidRPr="00D34E5D">
        <w:rPr>
          <w:rFonts w:eastAsiaTheme="minorHAnsi"/>
          <w:kern w:val="2"/>
          <w:bdr w:val="none" w:sz="0" w:space="0" w:color="auto"/>
          <w14:ligatures w14:val="standardContextual"/>
        </w:rPr>
        <w:t xml:space="preserve"> care </w:t>
      </w:r>
      <w:proofErr w:type="spellStart"/>
      <w:r w:rsidRPr="00D34E5D">
        <w:rPr>
          <w:rFonts w:eastAsiaTheme="minorHAnsi"/>
          <w:kern w:val="2"/>
          <w:bdr w:val="none" w:sz="0" w:space="0" w:color="auto"/>
          <w14:ligatures w14:val="standardContextual"/>
        </w:rPr>
        <w:t>țin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exclusiv</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comportamentul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persoanei</w:t>
      </w:r>
      <w:proofErr w:type="spellEnd"/>
      <w:r w:rsidRPr="00D34E5D">
        <w:rPr>
          <w:rFonts w:eastAsiaTheme="minorHAnsi"/>
          <w:kern w:val="2"/>
          <w:bdr w:val="none" w:sz="0" w:space="0" w:color="auto"/>
          <w14:ligatures w14:val="standardContextual"/>
        </w:rPr>
        <w:t xml:space="preserve"> (se decide </w:t>
      </w:r>
      <w:proofErr w:type="spellStart"/>
      <w:r w:rsidRPr="00D34E5D">
        <w:rPr>
          <w:rFonts w:eastAsiaTheme="minorHAnsi"/>
          <w:kern w:val="2"/>
          <w:bdr w:val="none" w:sz="0" w:space="0" w:color="auto"/>
          <w14:ligatures w14:val="standardContextual"/>
        </w:rPr>
        <w:t>târziu</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plece</w:t>
      </w:r>
      <w:proofErr w:type="spellEnd"/>
      <w:r w:rsidRPr="00D34E5D">
        <w:rPr>
          <w:rFonts w:eastAsiaTheme="minorHAnsi"/>
          <w:kern w:val="2"/>
          <w:bdr w:val="none" w:sz="0" w:space="0" w:color="auto"/>
          <w14:ligatures w14:val="standardContextual"/>
        </w:rPr>
        <w:t xml:space="preserve"> in </w:t>
      </w:r>
      <w:proofErr w:type="spellStart"/>
      <w:r w:rsidRPr="00D34E5D">
        <w:rPr>
          <w:rFonts w:eastAsiaTheme="minorHAnsi"/>
          <w:kern w:val="2"/>
          <w:bdr w:val="none" w:sz="0" w:space="0" w:color="auto"/>
          <w14:ligatures w14:val="standardContextual"/>
        </w:rPr>
        <w:t>pelerinaj</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seama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târziu</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că</w:t>
      </w:r>
      <w:proofErr w:type="spellEnd"/>
      <w:r w:rsidRPr="00D34E5D">
        <w:rPr>
          <w:rFonts w:eastAsiaTheme="minorHAnsi"/>
          <w:kern w:val="2"/>
          <w:bdr w:val="none" w:sz="0" w:space="0" w:color="auto"/>
          <w14:ligatures w14:val="standardContextual"/>
        </w:rPr>
        <w:t xml:space="preserve"> are </w:t>
      </w:r>
      <w:proofErr w:type="spellStart"/>
      <w:r w:rsidRPr="00D34E5D">
        <w:rPr>
          <w:rFonts w:eastAsiaTheme="minorHAnsi"/>
          <w:kern w:val="2"/>
          <w:bdr w:val="none" w:sz="0" w:space="0" w:color="auto"/>
          <w14:ligatures w14:val="standardContextual"/>
        </w:rPr>
        <w:t>paşaportul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expirat</w:t>
      </w:r>
      <w:proofErr w:type="spellEnd"/>
      <w:r w:rsidRPr="00D34E5D">
        <w:rPr>
          <w:rFonts w:eastAsiaTheme="minorHAnsi"/>
          <w:kern w:val="2"/>
          <w:bdr w:val="none" w:sz="0" w:space="0" w:color="auto"/>
          <w14:ligatures w14:val="standardContextual"/>
        </w:rPr>
        <w:t xml:space="preserve"> - </w:t>
      </w:r>
      <w:proofErr w:type="spellStart"/>
      <w:r w:rsidRPr="00D34E5D">
        <w:rPr>
          <w:rFonts w:eastAsiaTheme="minorHAnsi"/>
          <w:kern w:val="2"/>
          <w:bdr w:val="none" w:sz="0" w:space="0" w:color="auto"/>
          <w14:ligatures w14:val="standardContextual"/>
        </w:rPr>
        <w:t>invocabile</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către</w:t>
      </w:r>
      <w:proofErr w:type="spellEnd"/>
      <w:r w:rsidRPr="00D34E5D">
        <w:rPr>
          <w:rFonts w:eastAsiaTheme="minorHAnsi"/>
          <w:kern w:val="2"/>
          <w:bdr w:val="none" w:sz="0" w:space="0" w:color="auto"/>
          <w14:ligatures w14:val="standardContextual"/>
        </w:rPr>
        <w:t xml:space="preserve"> o </w:t>
      </w:r>
      <w:proofErr w:type="spellStart"/>
      <w:r w:rsidRPr="00D34E5D">
        <w:rPr>
          <w:rFonts w:eastAsiaTheme="minorHAnsi"/>
          <w:kern w:val="2"/>
          <w:bdr w:val="none" w:sz="0" w:space="0" w:color="auto"/>
          <w14:ligatures w14:val="standardContextual"/>
        </w:rPr>
        <w:t>categorie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mult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mai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largă</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persoane</w:t>
      </w:r>
      <w:proofErr w:type="spellEnd"/>
      <w:r w:rsidRPr="00D34E5D">
        <w:rPr>
          <w:rFonts w:eastAsiaTheme="minorHAnsi"/>
          <w:kern w:val="2"/>
          <w:bdr w:val="none" w:sz="0" w:space="0" w:color="auto"/>
          <w14:ligatures w14:val="standardContextual"/>
        </w:rPr>
        <w:t xml:space="preserve">, nu </w:t>
      </w:r>
      <w:proofErr w:type="spellStart"/>
      <w:r w:rsidRPr="00D34E5D">
        <w:rPr>
          <w:rFonts w:eastAsiaTheme="minorHAnsi"/>
          <w:kern w:val="2"/>
          <w:bdr w:val="none" w:sz="0" w:space="0" w:color="auto"/>
          <w14:ligatures w14:val="standardContextual"/>
        </w:rPr>
        <w:t>doar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pelerinii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nicidecum</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cauze</w:t>
      </w:r>
      <w:proofErr w:type="spellEnd"/>
      <w:r w:rsidRPr="00D34E5D">
        <w:rPr>
          <w:rFonts w:eastAsiaTheme="minorHAnsi"/>
          <w:kern w:val="2"/>
          <w:bdr w:val="none" w:sz="0" w:space="0" w:color="auto"/>
          <w14:ligatures w14:val="standardContextual"/>
        </w:rPr>
        <w:t xml:space="preserve"> objective </w:t>
      </w:r>
      <w:proofErr w:type="spellStart"/>
      <w:r w:rsidRPr="00D34E5D">
        <w:rPr>
          <w:rFonts w:eastAsiaTheme="minorHAnsi"/>
          <w:kern w:val="2"/>
          <w:bdr w:val="none" w:sz="0" w:space="0" w:color="auto"/>
          <w14:ligatures w14:val="standardContextual"/>
        </w:rPr>
        <w:t>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urgente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astfel</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situaţii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soluţia</w:t>
      </w:r>
      <w:proofErr w:type="spellEnd"/>
      <w:r w:rsidRPr="00D34E5D">
        <w:rPr>
          <w:rFonts w:eastAsiaTheme="minorHAnsi"/>
          <w:kern w:val="2"/>
          <w:bdr w:val="none" w:sz="0" w:space="0" w:color="auto"/>
          <w14:ligatures w14:val="standardContextual"/>
        </w:rPr>
        <w:t xml:space="preserve"> o </w:t>
      </w:r>
      <w:proofErr w:type="spellStart"/>
      <w:r w:rsidRPr="00D34E5D">
        <w:rPr>
          <w:rFonts w:eastAsiaTheme="minorHAnsi"/>
          <w:kern w:val="2"/>
          <w:bdr w:val="none" w:sz="0" w:space="0" w:color="auto"/>
          <w14:ligatures w14:val="standardContextual"/>
        </w:rPr>
        <w:t>reprezintă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susținerea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corectarea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comportamentelor</w:t>
      </w:r>
      <w:proofErr w:type="spellEnd"/>
      <w:r w:rsidRPr="00D34E5D">
        <w:rPr>
          <w:rFonts w:eastAsiaTheme="minorHAnsi"/>
          <w:kern w:val="2"/>
          <w:bdr w:val="none" w:sz="0" w:space="0" w:color="auto"/>
          <w14:ligatures w14:val="standardContextual"/>
        </w:rPr>
        <w:t xml:space="preserve">, nu </w:t>
      </w:r>
      <w:proofErr w:type="spellStart"/>
      <w:r w:rsidRPr="00D34E5D">
        <w:rPr>
          <w:rFonts w:eastAsiaTheme="minorHAnsi"/>
          <w:kern w:val="2"/>
          <w:bdr w:val="none" w:sz="0" w:space="0" w:color="auto"/>
          <w14:ligatures w14:val="standardContextual"/>
        </w:rPr>
        <w:t>exceptarea</w:t>
      </w:r>
      <w:proofErr w:type="spellEnd"/>
      <w:r w:rsidRPr="00D34E5D">
        <w:rPr>
          <w:rFonts w:eastAsiaTheme="minorHAnsi"/>
          <w:kern w:val="2"/>
          <w:bdr w:val="none" w:sz="0" w:space="0" w:color="auto"/>
          <w14:ligatures w14:val="standardContextual"/>
        </w:rPr>
        <w:t xml:space="preserve"> de la </w:t>
      </w:r>
      <w:proofErr w:type="spellStart"/>
      <w:r w:rsidRPr="00D34E5D">
        <w:rPr>
          <w:rFonts w:eastAsiaTheme="minorHAnsi"/>
          <w:kern w:val="2"/>
          <w:bdr w:val="none" w:sz="0" w:space="0" w:color="auto"/>
          <w14:ligatures w14:val="standardContextual"/>
        </w:rPr>
        <w:t>regulile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comune</w:t>
      </w:r>
      <w:proofErr w:type="spellEnd"/>
      <w:r w:rsidRPr="00D34E5D">
        <w:rPr>
          <w:rFonts w:eastAsiaTheme="minorHAnsi"/>
          <w:kern w:val="2"/>
          <w:bdr w:val="none" w:sz="0" w:space="0" w:color="auto"/>
          <w14:ligatures w14:val="standardContextual"/>
        </w:rPr>
        <w:t>;</w:t>
      </w:r>
    </w:p>
    <w:p w14:paraId="285379F4" w14:textId="77777777" w:rsidR="00D34E5D" w:rsidRDefault="00D34E5D" w:rsidP="00D34E5D">
      <w:pPr>
        <w:jc w:val="both"/>
        <w:rPr>
          <w:rFonts w:eastAsia="Times New Roman"/>
          <w:lang w:val="ro-RO"/>
        </w:rPr>
      </w:pPr>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asemenea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având</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vedere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procedura</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eliberare</w:t>
      </w:r>
      <w:proofErr w:type="spellEnd"/>
      <w:r w:rsidRPr="00D34E5D">
        <w:rPr>
          <w:rFonts w:eastAsiaTheme="minorHAnsi"/>
          <w:kern w:val="2"/>
          <w:bdr w:val="none" w:sz="0" w:space="0" w:color="auto"/>
          <w14:ligatures w14:val="standardContextual"/>
        </w:rPr>
        <w:t xml:space="preserve"> a </w:t>
      </w:r>
      <w:proofErr w:type="spellStart"/>
      <w:r w:rsidRPr="00D34E5D">
        <w:rPr>
          <w:rFonts w:eastAsiaTheme="minorHAnsi"/>
          <w:kern w:val="2"/>
          <w:bdr w:val="none" w:sz="0" w:space="0" w:color="auto"/>
          <w14:ligatures w14:val="standardContextual"/>
        </w:rPr>
        <w:t>paşaportului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temporar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este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similară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responsabilitatea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aceloraşi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instituţii</w:t>
      </w:r>
      <w:proofErr w:type="spellEnd"/>
      <w:r w:rsidRPr="00D34E5D">
        <w:rPr>
          <w:rFonts w:eastAsiaTheme="minorHAnsi"/>
          <w:kern w:val="2"/>
          <w:bdr w:val="none" w:sz="0" w:space="0" w:color="auto"/>
          <w14:ligatures w14:val="standardContextual"/>
        </w:rPr>
        <w:t xml:space="preserve"> ca </w:t>
      </w:r>
      <w:proofErr w:type="spellStart"/>
      <w:r w:rsidRPr="00D34E5D">
        <w:rPr>
          <w:rFonts w:eastAsiaTheme="minorHAnsi"/>
          <w:kern w:val="2"/>
          <w:bdr w:val="none" w:sz="0" w:space="0" w:color="auto"/>
          <w14:ligatures w14:val="standardContextual"/>
        </w:rPr>
        <w:t>paşaportul</w:t>
      </w:r>
      <w:proofErr w:type="spellEnd"/>
      <w:r w:rsidRPr="00D34E5D">
        <w:rPr>
          <w:rFonts w:eastAsiaTheme="minorHAnsi"/>
          <w:kern w:val="2"/>
          <w:bdr w:val="none" w:sz="0" w:space="0" w:color="auto"/>
          <w14:ligatures w14:val="standardContextual"/>
        </w:rPr>
        <w:t xml:space="preserve"> electronic, nu </w:t>
      </w:r>
      <w:proofErr w:type="spellStart"/>
      <w:r w:rsidRPr="00D34E5D">
        <w:rPr>
          <w:rFonts w:eastAsiaTheme="minorHAnsi"/>
          <w:kern w:val="2"/>
          <w:bdr w:val="none" w:sz="0" w:space="0" w:color="auto"/>
          <w14:ligatures w14:val="standardContextual"/>
        </w:rPr>
        <w:t>rezultă</w:t>
      </w:r>
      <w:proofErr w:type="spellEnd"/>
      <w:r w:rsidRPr="00D34E5D">
        <w:rPr>
          <w:rFonts w:eastAsiaTheme="minorHAnsi"/>
          <w:kern w:val="2"/>
          <w:bdr w:val="none" w:sz="0" w:space="0" w:color="auto"/>
          <w14:ligatures w14:val="standardContextual"/>
        </w:rPr>
        <w:t xml:space="preserve"> cum </w:t>
      </w:r>
      <w:proofErr w:type="spellStart"/>
      <w:r w:rsidRPr="00D34E5D">
        <w:rPr>
          <w:rFonts w:eastAsiaTheme="minorHAnsi"/>
          <w:kern w:val="2"/>
          <w:bdr w:val="none" w:sz="0" w:space="0" w:color="auto"/>
          <w14:ligatures w14:val="standardContextual"/>
        </w:rPr>
        <w:t>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ajuta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măsura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propusă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privinţa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distanței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față</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centrele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care sunt </w:t>
      </w:r>
      <w:proofErr w:type="spellStart"/>
      <w:r w:rsidRPr="00D34E5D">
        <w:rPr>
          <w:rFonts w:eastAsiaTheme="minorHAnsi"/>
          <w:kern w:val="2"/>
          <w:bdr w:val="none" w:sz="0" w:space="0" w:color="auto"/>
          <w14:ligatures w14:val="standardContextual"/>
        </w:rPr>
        <w:t>eliberate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aceste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acte</w:t>
      </w:r>
      <w:proofErr w:type="spellEnd"/>
      <w:r w:rsidRPr="00D34E5D">
        <w:rPr>
          <w:rFonts w:eastAsiaTheme="minorHAnsi"/>
          <w:kern w:val="2"/>
          <w:bdr w:val="none" w:sz="0" w:space="0" w:color="auto"/>
          <w14:ligatures w14:val="standardContextual"/>
        </w:rPr>
        <w:t xml:space="preserve"> ". </w:t>
      </w:r>
      <w:proofErr w:type="spellStart"/>
      <w:r w:rsidRPr="00D34E5D">
        <w:rPr>
          <w:rFonts w:eastAsiaTheme="minorHAnsi"/>
          <w:kern w:val="2"/>
          <w:bdr w:val="none" w:sz="0" w:space="0" w:color="auto"/>
          <w14:ligatures w14:val="standardContextual"/>
        </w:rPr>
        <w:t>După</w:t>
      </w:r>
      <w:proofErr w:type="spellEnd"/>
      <w:r w:rsidRPr="00D34E5D">
        <w:rPr>
          <w:rFonts w:eastAsiaTheme="minorHAnsi"/>
          <w:kern w:val="2"/>
          <w:bdr w:val="none" w:sz="0" w:space="0" w:color="auto"/>
          <w14:ligatures w14:val="standardContextual"/>
        </w:rPr>
        <w:t xml:space="preserve"> cum </w:t>
      </w:r>
      <w:proofErr w:type="spellStart"/>
      <w:r w:rsidRPr="00D34E5D">
        <w:rPr>
          <w:rFonts w:eastAsiaTheme="minorHAnsi"/>
          <w:kern w:val="2"/>
          <w:bdr w:val="none" w:sz="0" w:space="0" w:color="auto"/>
          <w14:ligatures w14:val="standardContextual"/>
        </w:rPr>
        <w:t>precizează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însuşi</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initiatorul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pelerinajele</w:t>
      </w:r>
      <w:proofErr w:type="spellEnd"/>
      <w:r w:rsidRPr="00D34E5D">
        <w:rPr>
          <w:rFonts w:eastAsiaTheme="minorHAnsi"/>
          <w:kern w:val="2"/>
          <w:bdr w:val="none" w:sz="0" w:space="0" w:color="auto"/>
          <w14:ligatures w14:val="standardContextual"/>
        </w:rPr>
        <w:t xml:space="preserve"> se </w:t>
      </w:r>
      <w:proofErr w:type="spellStart"/>
      <w:r w:rsidRPr="00D34E5D">
        <w:rPr>
          <w:rFonts w:eastAsiaTheme="minorHAnsi"/>
          <w:kern w:val="2"/>
          <w:bdr w:val="none" w:sz="0" w:space="0" w:color="auto"/>
          <w14:ligatures w14:val="standardContextual"/>
        </w:rPr>
        <w:t>organizează</w:t>
      </w:r>
      <w:proofErr w:type="spellEnd"/>
      <w:r w:rsidRPr="00D34E5D">
        <w:rPr>
          <w:rFonts w:eastAsiaTheme="minorHAnsi"/>
          <w:kern w:val="2"/>
          <w:bdr w:val="none" w:sz="0" w:space="0" w:color="auto"/>
          <w14:ligatures w14:val="standardContextual"/>
        </w:rPr>
        <w:t xml:space="preserve"> la date fixe </w:t>
      </w:r>
      <w:proofErr w:type="spellStart"/>
      <w:r w:rsidRPr="00D34E5D">
        <w:rPr>
          <w:rFonts w:eastAsiaTheme="minorHAnsi"/>
          <w:kern w:val="2"/>
          <w:bdr w:val="none" w:sz="0" w:space="0" w:color="auto"/>
          <w14:ligatures w14:val="standardContextual"/>
        </w:rPr>
        <w:t>şi</w:t>
      </w:r>
      <w:proofErr w:type="spellEnd"/>
      <w:r w:rsidRPr="00D34E5D">
        <w:rPr>
          <w:rFonts w:eastAsiaTheme="minorHAnsi"/>
          <w:kern w:val="2"/>
          <w:bdr w:val="none" w:sz="0" w:space="0" w:color="auto"/>
          <w14:ligatures w14:val="standardContextual"/>
        </w:rPr>
        <w:t xml:space="preserve"> cu </w:t>
      </w:r>
      <w:proofErr w:type="spellStart"/>
      <w:r w:rsidRPr="00D34E5D">
        <w:rPr>
          <w:rFonts w:eastAsiaTheme="minorHAnsi"/>
          <w:kern w:val="2"/>
          <w:bdr w:val="none" w:sz="0" w:space="0" w:color="auto"/>
          <w14:ligatures w14:val="standardContextual"/>
        </w:rPr>
        <w:t>mult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timp</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avans</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într</w:t>
      </w:r>
      <w:proofErr w:type="spellEnd"/>
      <w:r w:rsidRPr="00D34E5D">
        <w:rPr>
          <w:rFonts w:eastAsiaTheme="minorHAnsi"/>
          <w:kern w:val="2"/>
          <w:bdr w:val="none" w:sz="0" w:space="0" w:color="auto"/>
          <w14:ligatures w14:val="standardContextual"/>
        </w:rPr>
        <w:t xml:space="preserve">-o </w:t>
      </w:r>
      <w:proofErr w:type="spellStart"/>
      <w:r w:rsidRPr="00D34E5D">
        <w:rPr>
          <w:rFonts w:eastAsiaTheme="minorHAnsi"/>
          <w:kern w:val="2"/>
          <w:bdr w:val="none" w:sz="0" w:space="0" w:color="auto"/>
          <w14:ligatures w14:val="standardContextual"/>
        </w:rPr>
        <w:t>măsură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mai</w:t>
      </w:r>
      <w:proofErr w:type="spellEnd"/>
      <w:r w:rsidRPr="00D34E5D">
        <w:rPr>
          <w:rFonts w:eastAsiaTheme="minorHAnsi"/>
          <w:kern w:val="2"/>
          <w:bdr w:val="none" w:sz="0" w:space="0" w:color="auto"/>
          <w14:ligatures w14:val="standardContextual"/>
        </w:rPr>
        <w:t xml:space="preserve"> mare </w:t>
      </w:r>
      <w:proofErr w:type="spellStart"/>
      <w:r w:rsidRPr="00D34E5D">
        <w:rPr>
          <w:rFonts w:eastAsiaTheme="minorHAnsi"/>
          <w:kern w:val="2"/>
          <w:bdr w:val="none" w:sz="0" w:space="0" w:color="auto"/>
          <w14:ligatures w14:val="standardContextual"/>
        </w:rPr>
        <w:t>chiar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decât</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vacanțele</w:t>
      </w:r>
      <w:proofErr w:type="spellEnd"/>
      <w:r w:rsidRPr="00D34E5D">
        <w:rPr>
          <w:rFonts w:eastAsiaTheme="minorHAnsi"/>
          <w:kern w:val="2"/>
          <w:bdr w:val="none" w:sz="0" w:space="0" w:color="auto"/>
          <w14:ligatures w14:val="standardContextual"/>
        </w:rPr>
        <w:t xml:space="preserve"> (care nu au date fixe), </w:t>
      </w:r>
      <w:proofErr w:type="spellStart"/>
      <w:r w:rsidRPr="00D34E5D">
        <w:rPr>
          <w:rFonts w:eastAsiaTheme="minorHAnsi"/>
          <w:kern w:val="2"/>
          <w:bdr w:val="none" w:sz="0" w:space="0" w:color="auto"/>
          <w14:ligatures w14:val="standardContextual"/>
        </w:rPr>
        <w:t>neputându</w:t>
      </w:r>
      <w:proofErr w:type="spellEnd"/>
      <w:r w:rsidRPr="00D34E5D">
        <w:rPr>
          <w:rFonts w:eastAsiaTheme="minorHAnsi"/>
          <w:kern w:val="2"/>
          <w:bdr w:val="none" w:sz="0" w:space="0" w:color="auto"/>
          <w14:ligatures w14:val="standardContextual"/>
        </w:rPr>
        <w:t xml:space="preserve">-se </w:t>
      </w:r>
      <w:proofErr w:type="spellStart"/>
      <w:r w:rsidRPr="00D34E5D">
        <w:rPr>
          <w:rFonts w:eastAsiaTheme="minorHAnsi"/>
          <w:kern w:val="2"/>
          <w:bdr w:val="none" w:sz="0" w:space="0" w:color="auto"/>
          <w14:ligatures w14:val="standardContextual"/>
        </w:rPr>
        <w:t>subsuma</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conceptului</w:t>
      </w:r>
      <w:proofErr w:type="spellEnd"/>
      <w:r w:rsidRPr="00D34E5D">
        <w:rPr>
          <w:rFonts w:eastAsiaTheme="minorHAnsi"/>
          <w:kern w:val="2"/>
          <w:bdr w:val="none" w:sz="0" w:space="0" w:color="auto"/>
          <w14:ligatures w14:val="standardContextual"/>
        </w:rPr>
        <w:t xml:space="preserve"> </w:t>
      </w:r>
      <w:r w:rsidRPr="00D34E5D">
        <w:rPr>
          <w:rFonts w:eastAsiaTheme="minorHAnsi"/>
          <w:kern w:val="2"/>
          <w:bdr w:val="none" w:sz="0" w:space="0" w:color="auto"/>
          <w14:ligatures w14:val="standardContextual"/>
        </w:rPr>
        <w:lastRenderedPageBreak/>
        <w:t>de „</w:t>
      </w:r>
      <w:proofErr w:type="spellStart"/>
      <w:r w:rsidRPr="00D34E5D">
        <w:rPr>
          <w:rFonts w:eastAsiaTheme="minorHAnsi"/>
          <w:kern w:val="2"/>
          <w:bdr w:val="none" w:sz="0" w:space="0" w:color="auto"/>
          <w14:ligatures w14:val="standardContextual"/>
        </w:rPr>
        <w:t>urgenţă</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iar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impedimentele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personale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sau</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logistice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posibil</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întâmpinate</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pelerini</w:t>
      </w:r>
      <w:proofErr w:type="spellEnd"/>
      <w:r w:rsidRPr="00D34E5D">
        <w:rPr>
          <w:rFonts w:eastAsiaTheme="minorHAnsi"/>
          <w:kern w:val="2"/>
          <w:bdr w:val="none" w:sz="0" w:space="0" w:color="auto"/>
          <w14:ligatures w14:val="standardContextual"/>
        </w:rPr>
        <w:t xml:space="preserve"> sunt </w:t>
      </w:r>
      <w:proofErr w:type="spellStart"/>
      <w:r w:rsidRPr="00D34E5D">
        <w:rPr>
          <w:rFonts w:eastAsiaTheme="minorHAnsi"/>
          <w:kern w:val="2"/>
          <w:bdr w:val="none" w:sz="0" w:space="0" w:color="auto"/>
          <w14:ligatures w14:val="standardContextual"/>
        </w:rPr>
        <w:t>comune</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oricăror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altor</w:t>
      </w:r>
      <w:proofErr w:type="spellEnd"/>
      <w:r w:rsidRPr="00D34E5D">
        <w:rPr>
          <w:rFonts w:eastAsiaTheme="minorHAnsi"/>
          <w:kern w:val="2"/>
          <w:bdr w:val="none" w:sz="0" w:space="0" w:color="auto"/>
          <w14:ligatures w14:val="standardContextual"/>
        </w:rPr>
        <w:t xml:space="preserve"> </w:t>
      </w:r>
      <w:proofErr w:type="spellStart"/>
      <w:r w:rsidRPr="00D34E5D">
        <w:rPr>
          <w:rFonts w:eastAsiaTheme="minorHAnsi"/>
          <w:kern w:val="2"/>
          <w:bdr w:val="none" w:sz="0" w:space="0" w:color="auto"/>
          <w14:ligatures w14:val="standardContextual"/>
        </w:rPr>
        <w:t>situaţii</w:t>
      </w:r>
      <w:proofErr w:type="spellEnd"/>
      <w:r w:rsidRPr="00D34E5D">
        <w:rPr>
          <w:rFonts w:eastAsiaTheme="minorHAnsi"/>
          <w:kern w:val="2"/>
          <w:bdr w:val="none" w:sz="0" w:space="0" w:color="auto"/>
          <w14:ligatures w14:val="standardContextual"/>
        </w:rPr>
        <w:t xml:space="preserve"> de </w:t>
      </w:r>
      <w:proofErr w:type="spellStart"/>
      <w:r w:rsidRPr="00D34E5D">
        <w:rPr>
          <w:rFonts w:eastAsiaTheme="minorHAnsi"/>
          <w:kern w:val="2"/>
          <w:bdr w:val="none" w:sz="0" w:space="0" w:color="auto"/>
          <w14:ligatures w14:val="standardContextual"/>
        </w:rPr>
        <w:t>călătorie</w:t>
      </w:r>
      <w:proofErr w:type="spellEnd"/>
      <w:r w:rsidRPr="00D34E5D">
        <w:rPr>
          <w:rFonts w:eastAsiaTheme="minorHAnsi"/>
          <w:kern w:val="2"/>
          <w:bdr w:val="none" w:sz="0" w:space="0" w:color="auto"/>
          <w14:ligatures w14:val="standardContextual"/>
        </w:rPr>
        <w:t xml:space="preserve"> (cum </w:t>
      </w:r>
      <w:proofErr w:type="spellStart"/>
      <w:r w:rsidRPr="00D34E5D">
        <w:rPr>
          <w:rFonts w:eastAsiaTheme="minorHAnsi"/>
          <w:kern w:val="2"/>
          <w:bdr w:val="none" w:sz="0" w:space="0" w:color="auto"/>
          <w14:ligatures w14:val="standardContextual"/>
        </w:rPr>
        <w:t>ar</w:t>
      </w:r>
      <w:proofErr w:type="spellEnd"/>
      <w:r w:rsidRPr="00D34E5D">
        <w:rPr>
          <w:rFonts w:eastAsiaTheme="minorHAnsi"/>
          <w:kern w:val="2"/>
          <w:bdr w:val="none" w:sz="0" w:space="0" w:color="auto"/>
          <w14:ligatures w14:val="standardContextual"/>
        </w:rPr>
        <w:t xml:space="preserve"> fi </w:t>
      </w:r>
      <w:proofErr w:type="spellStart"/>
      <w:r w:rsidRPr="00D34E5D">
        <w:rPr>
          <w:rFonts w:eastAsiaTheme="minorHAnsi"/>
          <w:kern w:val="2"/>
          <w:bdr w:val="none" w:sz="0" w:space="0" w:color="auto"/>
          <w14:ligatures w14:val="standardContextual"/>
        </w:rPr>
        <w:t>vacanţele</w:t>
      </w:r>
      <w:proofErr w:type="spellEnd"/>
      <w:r w:rsidRPr="00D34E5D">
        <w:rPr>
          <w:rFonts w:eastAsiaTheme="minorHAnsi"/>
          <w:kern w:val="2"/>
          <w:bdr w:val="none" w:sz="0" w:space="0" w:color="auto"/>
          <w14:ligatures w14:val="standardContextual"/>
        </w:rPr>
        <w:t xml:space="preserve"> „last minute'').</w:t>
      </w:r>
      <w:r w:rsidR="00095C58" w:rsidRPr="00071E16">
        <w:rPr>
          <w:rFonts w:eastAsia="Times New Roman"/>
          <w:lang w:val="ro-RO"/>
        </w:rPr>
        <w:tab/>
      </w:r>
    </w:p>
    <w:p w14:paraId="5E9A524D" w14:textId="77777777" w:rsidR="00D34E5D" w:rsidRDefault="00D34E5D" w:rsidP="00D34E5D">
      <w:pPr>
        <w:jc w:val="both"/>
        <w:rPr>
          <w:rFonts w:eastAsia="Times New Roman"/>
          <w:lang w:val="ro-RO"/>
        </w:rPr>
      </w:pPr>
    </w:p>
    <w:p w14:paraId="19CF239C" w14:textId="5CCEEAE6" w:rsidR="00095C58" w:rsidRPr="00071E16" w:rsidRDefault="00095C58" w:rsidP="00D34E5D">
      <w:pPr>
        <w:ind w:firstLine="720"/>
        <w:jc w:val="both"/>
        <w:rPr>
          <w:rFonts w:eastAsia="Times New Roman"/>
          <w:lang w:val="ro-RO"/>
        </w:rPr>
      </w:pPr>
      <w:r w:rsidRPr="00071E16">
        <w:rPr>
          <w:rFonts w:eastAsia="Times New Roman"/>
          <w:lang w:val="ro-RO"/>
        </w:rPr>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w:t>
      </w:r>
      <w:r w:rsidR="00B96C5B" w:rsidRPr="00AB0BD2">
        <w:rPr>
          <w:rFonts w:eastAsia="Times New Roman"/>
          <w:lang w:val="ro-RO"/>
        </w:rPr>
        <w:t xml:space="preserve">majoritate de voturi, (8 voturi pentru, </w:t>
      </w:r>
      <w:r w:rsidR="00B96C5B">
        <w:rPr>
          <w:rFonts w:eastAsia="Times New Roman"/>
          <w:lang w:val="ro-RO"/>
        </w:rPr>
        <w:t>2</w:t>
      </w:r>
      <w:r w:rsidR="00B96C5B" w:rsidRPr="00AB0BD2">
        <w:rPr>
          <w:rFonts w:eastAsia="Times New Roman"/>
          <w:lang w:val="ro-RO"/>
        </w:rPr>
        <w:t xml:space="preserve"> vot împotrivă)</w:t>
      </w:r>
      <w:r w:rsidR="00B96C5B" w:rsidRPr="00071E16">
        <w:rPr>
          <w:rFonts w:eastAsia="Times New Roman"/>
          <w:lang w:val="ro-RO"/>
        </w:rPr>
        <w:t xml:space="preserve">, </w:t>
      </w:r>
      <w:r w:rsidRPr="00071E16">
        <w:rPr>
          <w:rFonts w:eastAsia="Times New Roman"/>
          <w:lang w:val="ro-RO"/>
        </w:rPr>
        <w:t xml:space="preserve">să adopte un </w:t>
      </w:r>
      <w:r w:rsidR="00D34E5D">
        <w:rPr>
          <w:rFonts w:eastAsia="Times New Roman"/>
          <w:lang w:val="ro-RO"/>
        </w:rPr>
        <w:t>raport de respingere</w:t>
      </w:r>
      <w:r w:rsidRPr="00071E16">
        <w:rPr>
          <w:rFonts w:eastAsia="Times New Roman"/>
          <w:lang w:val="ro-RO"/>
        </w:rPr>
        <w:t>.</w:t>
      </w:r>
    </w:p>
    <w:p w14:paraId="3A95E752" w14:textId="047CB960"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dna </w:t>
      </w:r>
      <w:r w:rsidR="00B96C5B">
        <w:rPr>
          <w:rFonts w:ascii="Times New Roman" w:eastAsia="Times New Roman" w:hAnsi="Times New Roman" w:cs="Times New Roman"/>
          <w:color w:val="auto"/>
          <w:sz w:val="24"/>
          <w:szCs w:val="24"/>
          <w:lang w:val="ro-RO"/>
        </w:rPr>
        <w:t>Cristina Cojocariu</w:t>
      </w:r>
      <w:r w:rsidR="00B96C5B" w:rsidRPr="00071E16">
        <w:rPr>
          <w:rFonts w:ascii="Times New Roman" w:eastAsia="Times New Roman" w:hAnsi="Times New Roman" w:cs="Times New Roman"/>
          <w:color w:val="auto"/>
          <w:sz w:val="24"/>
          <w:szCs w:val="24"/>
          <w:lang w:val="ro-RO"/>
        </w:rPr>
        <w:t xml:space="preserve">, având funcția de </w:t>
      </w:r>
      <w:r w:rsidR="00B96C5B">
        <w:rPr>
          <w:rFonts w:ascii="Times New Roman" w:eastAsia="Times New Roman" w:hAnsi="Times New Roman" w:cs="Times New Roman"/>
          <w:color w:val="auto"/>
          <w:sz w:val="24"/>
          <w:szCs w:val="24"/>
          <w:lang w:val="ro-RO"/>
        </w:rPr>
        <w:t>chestor principal de poliție</w:t>
      </w:r>
      <w:r w:rsidRPr="00071E16">
        <w:rPr>
          <w:rFonts w:ascii="Times New Roman" w:eastAsia="Times New Roman" w:hAnsi="Times New Roman" w:cs="Times New Roman"/>
          <w:color w:val="auto"/>
          <w:sz w:val="24"/>
          <w:szCs w:val="24"/>
          <w:lang w:val="ro-RO"/>
        </w:rPr>
        <w:t>.</w:t>
      </w:r>
    </w:p>
    <w:p w14:paraId="3C8D5AD2" w14:textId="63D0B56F" w:rsidR="00095C58" w:rsidRPr="00071E16" w:rsidRDefault="00095C58" w:rsidP="00095C5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sidR="001C5324">
        <w:rPr>
          <w:rFonts w:ascii="Times New Roman" w:eastAsia="Times New Roman" w:hAnsi="Times New Roman" w:cs="Times New Roman"/>
          <w:b/>
          <w:color w:val="000000" w:themeColor="text1"/>
          <w:sz w:val="24"/>
          <w:szCs w:val="24"/>
          <w:lang w:val="ro-RO"/>
        </w:rPr>
        <w:t>9</w:t>
      </w:r>
      <w:r w:rsidRPr="00071E16">
        <w:rPr>
          <w:rFonts w:ascii="Times New Roman" w:eastAsia="Times New Roman" w:hAnsi="Times New Roman" w:cs="Times New Roman"/>
          <w:b/>
          <w:color w:val="000000" w:themeColor="text1"/>
          <w:sz w:val="24"/>
          <w:szCs w:val="24"/>
          <w:lang w:val="ro-RO"/>
        </w:rPr>
        <w:t>/202</w:t>
      </w:r>
      <w:r w:rsidR="001C5324">
        <w:rPr>
          <w:rFonts w:ascii="Times New Roman" w:eastAsia="Times New Roman" w:hAnsi="Times New Roman" w:cs="Times New Roman"/>
          <w:b/>
          <w:color w:val="000000" w:themeColor="text1"/>
          <w:sz w:val="24"/>
          <w:szCs w:val="24"/>
          <w:lang w:val="ro-RO"/>
        </w:rPr>
        <w:t>6</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1C5324" w:rsidRPr="001C5324">
        <w:rPr>
          <w:rFonts w:ascii="Times New Roman" w:hAnsi="Times New Roman" w:cs="Times New Roman"/>
          <w:b/>
          <w:sz w:val="24"/>
          <w:szCs w:val="24"/>
          <w:lang w:val="ro-RO"/>
        </w:rPr>
        <w:t xml:space="preserve">Proiect de lege privind aprobarea </w:t>
      </w:r>
      <w:proofErr w:type="spellStart"/>
      <w:r w:rsidR="001C5324" w:rsidRPr="001C5324">
        <w:rPr>
          <w:rFonts w:ascii="Times New Roman" w:hAnsi="Times New Roman" w:cs="Times New Roman"/>
          <w:b/>
          <w:sz w:val="24"/>
          <w:szCs w:val="24"/>
          <w:lang w:val="ro-RO"/>
        </w:rPr>
        <w:t>Ordonanţei</w:t>
      </w:r>
      <w:proofErr w:type="spellEnd"/>
      <w:r w:rsidR="001C5324" w:rsidRPr="001C5324">
        <w:rPr>
          <w:rFonts w:ascii="Times New Roman" w:hAnsi="Times New Roman" w:cs="Times New Roman"/>
          <w:b/>
          <w:sz w:val="24"/>
          <w:szCs w:val="24"/>
          <w:lang w:val="ro-RO"/>
        </w:rPr>
        <w:t xml:space="preserve"> de </w:t>
      </w:r>
      <w:proofErr w:type="spellStart"/>
      <w:r w:rsidR="001C5324" w:rsidRPr="001C5324">
        <w:rPr>
          <w:rFonts w:ascii="Times New Roman" w:hAnsi="Times New Roman" w:cs="Times New Roman"/>
          <w:b/>
          <w:sz w:val="24"/>
          <w:szCs w:val="24"/>
          <w:lang w:val="ro-RO"/>
        </w:rPr>
        <w:t>urgenţã</w:t>
      </w:r>
      <w:proofErr w:type="spellEnd"/>
      <w:r w:rsidR="001C5324" w:rsidRPr="001C5324">
        <w:rPr>
          <w:rFonts w:ascii="Times New Roman" w:hAnsi="Times New Roman" w:cs="Times New Roman"/>
          <w:b/>
          <w:sz w:val="24"/>
          <w:szCs w:val="24"/>
          <w:lang w:val="ro-RO"/>
        </w:rPr>
        <w:t xml:space="preserve"> a Guvernului nr.90/2025 pentru modificarea și completarea unor acte normative</w:t>
      </w:r>
      <w:r w:rsidR="002367E3">
        <w:rPr>
          <w:rFonts w:ascii="Times New Roman" w:hAnsi="Times New Roman" w:cs="Times New Roman"/>
          <w:b/>
          <w:sz w:val="24"/>
          <w:szCs w:val="24"/>
          <w:lang w:val="ro-RO"/>
        </w:rPr>
        <w:t>.</w:t>
      </w:r>
    </w:p>
    <w:p w14:paraId="15E201BC" w14:textId="7FB36359"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2367E3">
        <w:rPr>
          <w:rFonts w:ascii="Times New Roman" w:hAnsi="Times New Roman" w:cs="Times New Roman"/>
          <w:b/>
          <w:sz w:val="24"/>
          <w:szCs w:val="24"/>
          <w:lang w:val="ro-RO"/>
        </w:rPr>
        <w:t>Guvernul României</w:t>
      </w:r>
    </w:p>
    <w:p w14:paraId="1A693BCD" w14:textId="77777777" w:rsidR="00095C58" w:rsidRPr="00071E16" w:rsidRDefault="00095C58" w:rsidP="00095C58">
      <w:pPr>
        <w:pStyle w:val="Corp"/>
        <w:tabs>
          <w:tab w:val="left" w:pos="567"/>
        </w:tabs>
        <w:spacing w:before="120" w:after="0" w:line="240" w:lineRule="auto"/>
        <w:jc w:val="both"/>
        <w:rPr>
          <w:rFonts w:ascii="Times New Roman" w:hAnsi="Times New Roman" w:cs="Times New Roman"/>
          <w:b/>
          <w:sz w:val="24"/>
          <w:szCs w:val="24"/>
          <w:lang w:val="ro-RO"/>
        </w:rPr>
      </w:pPr>
    </w:p>
    <w:p w14:paraId="41D9D3E3" w14:textId="04808A0F" w:rsidR="000626CB" w:rsidRDefault="000626CB" w:rsidP="000626CB">
      <w:pPr>
        <w:ind w:firstLine="720"/>
        <w:jc w:val="both"/>
      </w:pPr>
      <w:proofErr w:type="spellStart"/>
      <w:r>
        <w:t>Procesul</w:t>
      </w:r>
      <w:proofErr w:type="spellEnd"/>
      <w:r>
        <w:t xml:space="preserve"> de </w:t>
      </w:r>
      <w:proofErr w:type="spellStart"/>
      <w:r>
        <w:t>dezinstituţionalizare</w:t>
      </w:r>
      <w:proofErr w:type="spellEnd"/>
      <w:r>
        <w:t xml:space="preserve"> a </w:t>
      </w:r>
      <w:proofErr w:type="spellStart"/>
      <w:r>
        <w:t>persoanelor</w:t>
      </w:r>
      <w:proofErr w:type="spellEnd"/>
      <w:r>
        <w:t xml:space="preserve"> </w:t>
      </w:r>
      <w:proofErr w:type="spellStart"/>
      <w:r>
        <w:t>adulte</w:t>
      </w:r>
      <w:proofErr w:type="spellEnd"/>
      <w:r>
        <w:t xml:space="preserve"> cu </w:t>
      </w:r>
      <w:proofErr w:type="spellStart"/>
      <w:r>
        <w:t>dizabilităţi</w:t>
      </w:r>
      <w:proofErr w:type="spellEnd"/>
      <w:r>
        <w:t xml:space="preserve"> </w:t>
      </w:r>
      <w:proofErr w:type="spellStart"/>
      <w:r>
        <w:t>este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componente</w:t>
      </w:r>
      <w:proofErr w:type="spellEnd"/>
      <w:r>
        <w:t xml:space="preserve"> ale </w:t>
      </w:r>
      <w:proofErr w:type="spellStart"/>
      <w:r>
        <w:t>reformei</w:t>
      </w:r>
      <w:proofErr w:type="spellEnd"/>
      <w:r>
        <w:t xml:space="preserve"> </w:t>
      </w:r>
      <w:proofErr w:type="spellStart"/>
      <w:r>
        <w:t>sociale</w:t>
      </w:r>
      <w:proofErr w:type="spellEnd"/>
      <w:r>
        <w:t xml:space="preserve"> </w:t>
      </w:r>
      <w:proofErr w:type="spellStart"/>
      <w:r>
        <w:t>asumate</w:t>
      </w:r>
      <w:proofErr w:type="spellEnd"/>
      <w:r>
        <w:t xml:space="preserve"> de </w:t>
      </w:r>
      <w:proofErr w:type="spellStart"/>
      <w:r>
        <w:t>România</w:t>
      </w:r>
      <w:proofErr w:type="spellEnd"/>
      <w:r>
        <w:t xml:space="preserve">, </w:t>
      </w:r>
      <w:proofErr w:type="spellStart"/>
      <w:r>
        <w:t>având</w:t>
      </w:r>
      <w:proofErr w:type="spellEnd"/>
      <w:r>
        <w:t xml:space="preserve"> la </w:t>
      </w:r>
      <w:proofErr w:type="spellStart"/>
      <w:r>
        <w:t>bază</w:t>
      </w:r>
      <w:proofErr w:type="spellEnd"/>
      <w:r>
        <w:t xml:space="preserve"> </w:t>
      </w:r>
      <w:proofErr w:type="spellStart"/>
      <w:r>
        <w:t>atât</w:t>
      </w:r>
      <w:proofErr w:type="spellEnd"/>
      <w:r>
        <w:t xml:space="preserve"> </w:t>
      </w:r>
      <w:proofErr w:type="spellStart"/>
      <w:r>
        <w:t>obligaţiile</w:t>
      </w:r>
      <w:proofErr w:type="spellEnd"/>
      <w:r>
        <w:t xml:space="preserve"> </w:t>
      </w:r>
      <w:proofErr w:type="spellStart"/>
      <w:r>
        <w:t>internaţionale</w:t>
      </w:r>
      <w:proofErr w:type="spellEnd"/>
      <w:r>
        <w:t xml:space="preserve">, </w:t>
      </w:r>
      <w:proofErr w:type="spellStart"/>
      <w:r>
        <w:t>cât</w:t>
      </w:r>
      <w:proofErr w:type="spellEnd"/>
      <w:r>
        <w:t xml:space="preserve"> </w:t>
      </w:r>
      <w:proofErr w:type="spellStart"/>
      <w:r>
        <w:t>şi</w:t>
      </w:r>
      <w:proofErr w:type="spellEnd"/>
      <w:r>
        <w:t xml:space="preserve"> un </w:t>
      </w:r>
      <w:proofErr w:type="spellStart"/>
      <w:r>
        <w:t>cadru</w:t>
      </w:r>
      <w:proofErr w:type="spellEnd"/>
      <w:r>
        <w:t xml:space="preserve"> legislativ </w:t>
      </w:r>
      <w:proofErr w:type="spellStart"/>
      <w:r>
        <w:t>şi</w:t>
      </w:r>
      <w:proofErr w:type="spellEnd"/>
      <w:r>
        <w:t xml:space="preserve"> strategic </w:t>
      </w:r>
      <w:proofErr w:type="spellStart"/>
      <w:r>
        <w:t>na</w:t>
      </w:r>
      <w:r w:rsidR="00B96C5B">
        <w:t>ț</w:t>
      </w:r>
      <w:r>
        <w:t>ional</w:t>
      </w:r>
      <w:proofErr w:type="spellEnd"/>
      <w:r>
        <w:t xml:space="preserve"> solid. </w:t>
      </w:r>
    </w:p>
    <w:p w14:paraId="5CA281C8" w14:textId="5EF7D7F7" w:rsidR="000626CB" w:rsidRDefault="000626CB" w:rsidP="000626CB">
      <w:pPr>
        <w:ind w:firstLine="720"/>
        <w:jc w:val="both"/>
      </w:pPr>
      <w:proofErr w:type="spellStart"/>
      <w:r>
        <w:t>Ratificarea</w:t>
      </w:r>
      <w:proofErr w:type="spellEnd"/>
      <w:r>
        <w:t xml:space="preserve"> </w:t>
      </w:r>
      <w:proofErr w:type="spellStart"/>
      <w:r>
        <w:t>Convenţiei</w:t>
      </w:r>
      <w:proofErr w:type="spellEnd"/>
      <w:r>
        <w:t xml:space="preserve"> 0NU </w:t>
      </w:r>
      <w:proofErr w:type="spellStart"/>
      <w:r>
        <w:t>privind</w:t>
      </w:r>
      <w:proofErr w:type="spellEnd"/>
      <w:r>
        <w:t xml:space="preserve"> </w:t>
      </w:r>
      <w:proofErr w:type="spellStart"/>
      <w:r>
        <w:t>drepturile</w:t>
      </w:r>
      <w:proofErr w:type="spellEnd"/>
      <w:r>
        <w:t xml:space="preserve"> </w:t>
      </w:r>
      <w:proofErr w:type="spellStart"/>
      <w:r>
        <w:t>persoanelor</w:t>
      </w:r>
      <w:proofErr w:type="spellEnd"/>
      <w:r>
        <w:t xml:space="preserve"> cu </w:t>
      </w:r>
      <w:proofErr w:type="spellStart"/>
      <w:r>
        <w:t>dizabilităţi</w:t>
      </w:r>
      <w:proofErr w:type="spellEnd"/>
      <w:r>
        <w:t xml:space="preserve">, </w:t>
      </w:r>
      <w:proofErr w:type="spellStart"/>
      <w:r>
        <w:t>prin</w:t>
      </w:r>
      <w:proofErr w:type="spellEnd"/>
      <w:r>
        <w:t xml:space="preserve"> Legea nr. 221/2010, a </w:t>
      </w:r>
      <w:proofErr w:type="spellStart"/>
      <w:r>
        <w:t>consacrat</w:t>
      </w:r>
      <w:proofErr w:type="spellEnd"/>
      <w:r>
        <w:t xml:space="preserve">, la </w:t>
      </w:r>
      <w:proofErr w:type="spellStart"/>
      <w:r>
        <w:t>nivel</w:t>
      </w:r>
      <w:proofErr w:type="spellEnd"/>
      <w:r>
        <w:t xml:space="preserve"> </w:t>
      </w:r>
      <w:proofErr w:type="spellStart"/>
      <w:r>
        <w:t>na</w:t>
      </w:r>
      <w:r w:rsidR="00127FD8">
        <w:t>ț</w:t>
      </w:r>
      <w:r>
        <w:t>ional</w:t>
      </w:r>
      <w:proofErr w:type="spellEnd"/>
      <w:r>
        <w:t xml:space="preserve">, </w:t>
      </w:r>
      <w:proofErr w:type="spellStart"/>
      <w:r>
        <w:t>prin</w:t>
      </w:r>
      <w:proofErr w:type="spellEnd"/>
      <w:r>
        <w:t xml:space="preserve"> </w:t>
      </w:r>
      <w:proofErr w:type="spellStart"/>
      <w:r>
        <w:t>articolul</w:t>
      </w:r>
      <w:proofErr w:type="spellEnd"/>
      <w:r>
        <w:t xml:space="preserve"> 19, </w:t>
      </w:r>
      <w:proofErr w:type="spellStart"/>
      <w:r>
        <w:t>principiul</w:t>
      </w:r>
      <w:proofErr w:type="spellEnd"/>
      <w:r>
        <w:t xml:space="preserve"> </w:t>
      </w:r>
      <w:proofErr w:type="spellStart"/>
      <w:r>
        <w:t>vieţii</w:t>
      </w:r>
      <w:proofErr w:type="spellEnd"/>
      <w:r>
        <w:t xml:space="preserve"> </w:t>
      </w:r>
      <w:proofErr w:type="spellStart"/>
      <w:r>
        <w:t>independente</w:t>
      </w:r>
      <w:proofErr w:type="spellEnd"/>
      <w:r>
        <w:t xml:space="preserve"> </w:t>
      </w:r>
      <w:proofErr w:type="spellStart"/>
      <w:r>
        <w:t>şi</w:t>
      </w:r>
      <w:proofErr w:type="spellEnd"/>
      <w:r>
        <w:t xml:space="preserve"> al </w:t>
      </w:r>
      <w:proofErr w:type="spellStart"/>
      <w:r>
        <w:t>incluziunii</w:t>
      </w:r>
      <w:proofErr w:type="spellEnd"/>
      <w:r>
        <w:t xml:space="preserve"> </w:t>
      </w:r>
      <w:proofErr w:type="spellStart"/>
      <w:r>
        <w:t>în</w:t>
      </w:r>
      <w:proofErr w:type="spellEnd"/>
      <w:r>
        <w:t xml:space="preserve"> </w:t>
      </w:r>
      <w:proofErr w:type="spellStart"/>
      <w:r>
        <w:t>comunitate</w:t>
      </w:r>
      <w:proofErr w:type="spellEnd"/>
      <w:r>
        <w:t>.</w:t>
      </w:r>
    </w:p>
    <w:p w14:paraId="02A2C38D" w14:textId="6525102C" w:rsidR="00817A94" w:rsidRDefault="000626CB" w:rsidP="000626CB">
      <w:pPr>
        <w:ind w:firstLine="720"/>
        <w:jc w:val="both"/>
        <w:rPr>
          <w:lang w:val="ro-RO"/>
        </w:rPr>
      </w:pPr>
      <w:r>
        <w:t xml:space="preserve"> </w:t>
      </w:r>
      <w:proofErr w:type="spellStart"/>
      <w:r>
        <w:t>În</w:t>
      </w:r>
      <w:proofErr w:type="spellEnd"/>
      <w:r>
        <w:t xml:space="preserve"> </w:t>
      </w:r>
      <w:proofErr w:type="spellStart"/>
      <w:r>
        <w:t>virtutea</w:t>
      </w:r>
      <w:proofErr w:type="spellEnd"/>
      <w:r>
        <w:t xml:space="preserve"> </w:t>
      </w:r>
      <w:proofErr w:type="spellStart"/>
      <w:r>
        <w:t>acestui</w:t>
      </w:r>
      <w:proofErr w:type="spellEnd"/>
      <w:r>
        <w:t xml:space="preserve"> </w:t>
      </w:r>
      <w:proofErr w:type="spellStart"/>
      <w:r>
        <w:t>articol</w:t>
      </w:r>
      <w:proofErr w:type="spellEnd"/>
      <w:r>
        <w:t xml:space="preserve">, </w:t>
      </w:r>
      <w:proofErr w:type="spellStart"/>
      <w:r>
        <w:t>România</w:t>
      </w:r>
      <w:proofErr w:type="spellEnd"/>
      <w:r>
        <w:t xml:space="preserve"> are </w:t>
      </w:r>
      <w:proofErr w:type="spellStart"/>
      <w:r>
        <w:t>obligaţia</w:t>
      </w:r>
      <w:proofErr w:type="spellEnd"/>
      <w:r>
        <w:t xml:space="preserve"> de a </w:t>
      </w:r>
      <w:proofErr w:type="spellStart"/>
      <w:r>
        <w:t>garanta</w:t>
      </w:r>
      <w:proofErr w:type="spellEnd"/>
      <w:r>
        <w:t xml:space="preserve"> </w:t>
      </w:r>
      <w:proofErr w:type="spellStart"/>
      <w:r>
        <w:t>accesul</w:t>
      </w:r>
      <w:proofErr w:type="spellEnd"/>
      <w:r>
        <w:t xml:space="preserve"> </w:t>
      </w:r>
      <w:proofErr w:type="spellStart"/>
      <w:r>
        <w:t>persoanelor</w:t>
      </w:r>
      <w:proofErr w:type="spellEnd"/>
      <w:r>
        <w:t xml:space="preserve"> cu </w:t>
      </w:r>
      <w:proofErr w:type="spellStart"/>
      <w:r>
        <w:t>dizabilităţi</w:t>
      </w:r>
      <w:proofErr w:type="spellEnd"/>
      <w:r>
        <w:t xml:space="preserve"> la o </w:t>
      </w:r>
      <w:proofErr w:type="spellStart"/>
      <w:r>
        <w:t>viaţă</w:t>
      </w:r>
      <w:proofErr w:type="spellEnd"/>
      <w:r>
        <w:t xml:space="preserve"> </w:t>
      </w:r>
      <w:proofErr w:type="spellStart"/>
      <w:r>
        <w:t>în</w:t>
      </w:r>
      <w:proofErr w:type="spellEnd"/>
      <w:r>
        <w:t xml:space="preserve"> </w:t>
      </w:r>
      <w:proofErr w:type="spellStart"/>
      <w:r>
        <w:t>comunitate</w:t>
      </w:r>
      <w:proofErr w:type="spellEnd"/>
      <w:r>
        <w:t xml:space="preserve">, cu </w:t>
      </w:r>
      <w:proofErr w:type="spellStart"/>
      <w:r>
        <w:t>libertatea</w:t>
      </w:r>
      <w:proofErr w:type="spellEnd"/>
      <w:r>
        <w:t xml:space="preserve"> de </w:t>
      </w:r>
      <w:proofErr w:type="gramStart"/>
      <w:r>
        <w:t>a</w:t>
      </w:r>
      <w:proofErr w:type="gramEnd"/>
      <w:r>
        <w:t xml:space="preserve"> </w:t>
      </w:r>
      <w:proofErr w:type="spellStart"/>
      <w:r>
        <w:t>alege</w:t>
      </w:r>
      <w:proofErr w:type="spellEnd"/>
      <w:r>
        <w:t xml:space="preserve">, </w:t>
      </w:r>
      <w:proofErr w:type="spellStart"/>
      <w:r>
        <w:t>între</w:t>
      </w:r>
      <w:proofErr w:type="spellEnd"/>
      <w:r>
        <w:t xml:space="preserve"> </w:t>
      </w:r>
      <w:proofErr w:type="spellStart"/>
      <w:r>
        <w:t>altele</w:t>
      </w:r>
      <w:proofErr w:type="spellEnd"/>
      <w:r>
        <w:t xml:space="preserve">, </w:t>
      </w:r>
      <w:proofErr w:type="spellStart"/>
      <w:r>
        <w:t>unde</w:t>
      </w:r>
      <w:proofErr w:type="spellEnd"/>
      <w:r>
        <w:t xml:space="preserve"> </w:t>
      </w:r>
      <w:proofErr w:type="spellStart"/>
      <w:r>
        <w:t>şi</w:t>
      </w:r>
      <w:proofErr w:type="spellEnd"/>
      <w:r>
        <w:t xml:space="preserve"> cu cine </w:t>
      </w:r>
      <w:proofErr w:type="spellStart"/>
      <w:r>
        <w:t>locuiesc</w:t>
      </w:r>
      <w:proofErr w:type="spellEnd"/>
      <w:r>
        <w:t xml:space="preserve">, precum </w:t>
      </w:r>
      <w:proofErr w:type="spellStart"/>
      <w:r>
        <w:t>şi</w:t>
      </w:r>
      <w:proofErr w:type="spellEnd"/>
      <w:r>
        <w:t xml:space="preserve"> de a </w:t>
      </w:r>
      <w:proofErr w:type="spellStart"/>
      <w:r>
        <w:t>primi</w:t>
      </w:r>
      <w:proofErr w:type="spellEnd"/>
      <w:r>
        <w:t xml:space="preserve"> </w:t>
      </w:r>
      <w:proofErr w:type="spellStart"/>
      <w:r>
        <w:t>sprijinul</w:t>
      </w:r>
      <w:proofErr w:type="spellEnd"/>
      <w:r>
        <w:t xml:space="preserve"> </w:t>
      </w:r>
      <w:proofErr w:type="spellStart"/>
      <w:r>
        <w:t>necesar</w:t>
      </w:r>
      <w:proofErr w:type="spellEnd"/>
      <w:r>
        <w:t xml:space="preserve"> pentru a </w:t>
      </w:r>
      <w:proofErr w:type="spellStart"/>
      <w:r>
        <w:t>preveni</w:t>
      </w:r>
      <w:proofErr w:type="spellEnd"/>
      <w:r>
        <w:t xml:space="preserve"> </w:t>
      </w:r>
      <w:proofErr w:type="spellStart"/>
      <w:r>
        <w:t>izolarea</w:t>
      </w:r>
      <w:proofErr w:type="spellEnd"/>
      <w:r>
        <w:t xml:space="preserve"> </w:t>
      </w:r>
      <w:proofErr w:type="spellStart"/>
      <w:r>
        <w:t>sau</w:t>
      </w:r>
      <w:proofErr w:type="spellEnd"/>
      <w:r>
        <w:t xml:space="preserve"> </w:t>
      </w:r>
      <w:proofErr w:type="spellStart"/>
      <w:r>
        <w:t>segregarea</w:t>
      </w:r>
      <w:proofErr w:type="spellEnd"/>
      <w:r w:rsidR="00817A94">
        <w:t>.</w:t>
      </w:r>
    </w:p>
    <w:p w14:paraId="08986352" w14:textId="77777777" w:rsidR="002367E3" w:rsidRPr="00071E16" w:rsidRDefault="002367E3" w:rsidP="002367E3">
      <w:pPr>
        <w:jc w:val="both"/>
        <w:rPr>
          <w:lang w:val="ro-RO"/>
        </w:rPr>
      </w:pPr>
    </w:p>
    <w:p w14:paraId="460808D5" w14:textId="77777777" w:rsidR="00095C58" w:rsidRPr="00071E16" w:rsidRDefault="00095C58" w:rsidP="00095C58">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7AAABE75" w14:textId="77777777" w:rsidR="000626CB" w:rsidRPr="000626CB" w:rsidRDefault="00095C58" w:rsidP="000626CB">
      <w:pPr>
        <w:jc w:val="both"/>
        <w:rPr>
          <w:rFonts w:eastAsiaTheme="minorHAnsi"/>
          <w:kern w:val="2"/>
          <w:bdr w:val="none" w:sz="0" w:space="0" w:color="auto"/>
          <w14:ligatures w14:val="standardContextual"/>
        </w:rPr>
      </w:pPr>
      <w:r w:rsidRPr="00071E16">
        <w:tab/>
      </w:r>
      <w:proofErr w:type="spellStart"/>
      <w:r w:rsidR="000626CB" w:rsidRPr="000626CB">
        <w:rPr>
          <w:rFonts w:eastAsiaTheme="minorHAnsi"/>
          <w:kern w:val="2"/>
          <w:bdr w:val="none" w:sz="0" w:space="0" w:color="auto"/>
          <w14:ligatures w14:val="standardContextual"/>
        </w:rPr>
        <w:t>Principalele</w:t>
      </w:r>
      <w:proofErr w:type="spellEnd"/>
      <w:r w:rsidR="000626CB" w:rsidRPr="000626CB">
        <w:rPr>
          <w:rFonts w:eastAsiaTheme="minorHAnsi"/>
          <w:kern w:val="2"/>
          <w:bdr w:val="none" w:sz="0" w:space="0" w:color="auto"/>
          <w14:ligatures w14:val="standardContextual"/>
        </w:rPr>
        <w:t xml:space="preserve"> </w:t>
      </w:r>
      <w:proofErr w:type="spellStart"/>
      <w:r w:rsidR="000626CB" w:rsidRPr="000626CB">
        <w:rPr>
          <w:rFonts w:eastAsiaTheme="minorHAnsi"/>
          <w:kern w:val="2"/>
          <w:bdr w:val="none" w:sz="0" w:space="0" w:color="auto"/>
          <w14:ligatures w14:val="standardContextual"/>
        </w:rPr>
        <w:t>prevederi</w:t>
      </w:r>
      <w:proofErr w:type="spellEnd"/>
      <w:r w:rsidR="000626CB" w:rsidRPr="000626CB">
        <w:rPr>
          <w:rFonts w:eastAsiaTheme="minorHAnsi"/>
          <w:kern w:val="2"/>
          <w:bdr w:val="none" w:sz="0" w:space="0" w:color="auto"/>
          <w14:ligatures w14:val="standardContextual"/>
        </w:rPr>
        <w:t xml:space="preserve"> ale </w:t>
      </w:r>
      <w:proofErr w:type="spellStart"/>
      <w:r w:rsidR="000626CB" w:rsidRPr="000626CB">
        <w:rPr>
          <w:rFonts w:eastAsiaTheme="minorHAnsi"/>
          <w:kern w:val="2"/>
          <w:bdr w:val="none" w:sz="0" w:space="0" w:color="auto"/>
          <w14:ligatures w14:val="standardContextual"/>
        </w:rPr>
        <w:t>prezentului</w:t>
      </w:r>
      <w:proofErr w:type="spellEnd"/>
      <w:r w:rsidR="000626CB" w:rsidRPr="000626CB">
        <w:rPr>
          <w:rFonts w:eastAsiaTheme="minorHAnsi"/>
          <w:kern w:val="2"/>
          <w:bdr w:val="none" w:sz="0" w:space="0" w:color="auto"/>
          <w14:ligatures w14:val="standardContextual"/>
        </w:rPr>
        <w:t xml:space="preserve"> </w:t>
      </w:r>
      <w:proofErr w:type="spellStart"/>
      <w:r w:rsidR="000626CB" w:rsidRPr="000626CB">
        <w:rPr>
          <w:rFonts w:eastAsiaTheme="minorHAnsi"/>
          <w:kern w:val="2"/>
          <w:bdr w:val="none" w:sz="0" w:space="0" w:color="auto"/>
          <w14:ligatures w14:val="standardContextual"/>
        </w:rPr>
        <w:t>proiect</w:t>
      </w:r>
      <w:proofErr w:type="spellEnd"/>
      <w:r w:rsidR="000626CB" w:rsidRPr="000626CB">
        <w:rPr>
          <w:rFonts w:eastAsiaTheme="minorHAnsi"/>
          <w:kern w:val="2"/>
          <w:bdr w:val="none" w:sz="0" w:space="0" w:color="auto"/>
          <w14:ligatures w14:val="standardContextual"/>
        </w:rPr>
        <w:t xml:space="preserve"> au </w:t>
      </w:r>
      <w:proofErr w:type="spellStart"/>
      <w:r w:rsidR="000626CB" w:rsidRPr="000626CB">
        <w:rPr>
          <w:rFonts w:eastAsiaTheme="minorHAnsi"/>
          <w:kern w:val="2"/>
          <w:bdr w:val="none" w:sz="0" w:space="0" w:color="auto"/>
          <w14:ligatures w14:val="standardContextual"/>
        </w:rPr>
        <w:t>în</w:t>
      </w:r>
      <w:proofErr w:type="spellEnd"/>
      <w:r w:rsidR="000626CB" w:rsidRPr="000626CB">
        <w:rPr>
          <w:rFonts w:eastAsiaTheme="minorHAnsi"/>
          <w:kern w:val="2"/>
          <w:bdr w:val="none" w:sz="0" w:space="0" w:color="auto"/>
          <w14:ligatures w14:val="standardContextual"/>
        </w:rPr>
        <w:t xml:space="preserve"> </w:t>
      </w:r>
      <w:proofErr w:type="spellStart"/>
      <w:r w:rsidR="000626CB" w:rsidRPr="000626CB">
        <w:rPr>
          <w:rFonts w:eastAsiaTheme="minorHAnsi"/>
          <w:kern w:val="2"/>
          <w:bdr w:val="none" w:sz="0" w:space="0" w:color="auto"/>
          <w14:ligatures w14:val="standardContextual"/>
        </w:rPr>
        <w:t>vedere</w:t>
      </w:r>
      <w:proofErr w:type="spellEnd"/>
      <w:r w:rsidR="000626CB" w:rsidRPr="000626CB">
        <w:rPr>
          <w:rFonts w:eastAsiaTheme="minorHAnsi"/>
          <w:kern w:val="2"/>
          <w:bdr w:val="none" w:sz="0" w:space="0" w:color="auto"/>
          <w14:ligatures w14:val="standardContextual"/>
        </w:rPr>
        <w:t xml:space="preserve"> </w:t>
      </w:r>
      <w:proofErr w:type="spellStart"/>
      <w:r w:rsidR="000626CB" w:rsidRPr="000626CB">
        <w:rPr>
          <w:rFonts w:eastAsiaTheme="minorHAnsi"/>
          <w:kern w:val="2"/>
          <w:bdr w:val="none" w:sz="0" w:space="0" w:color="auto"/>
          <w14:ligatures w14:val="standardContextual"/>
        </w:rPr>
        <w:t>următoarele</w:t>
      </w:r>
      <w:proofErr w:type="spellEnd"/>
      <w:r w:rsidR="000626CB" w:rsidRPr="000626CB">
        <w:rPr>
          <w:rFonts w:eastAsiaTheme="minorHAnsi"/>
          <w:kern w:val="2"/>
          <w:bdr w:val="none" w:sz="0" w:space="0" w:color="auto"/>
          <w14:ligatures w14:val="standardContextual"/>
        </w:rPr>
        <w:t xml:space="preserve"> </w:t>
      </w:r>
      <w:proofErr w:type="spellStart"/>
      <w:r w:rsidR="000626CB" w:rsidRPr="000626CB">
        <w:rPr>
          <w:rFonts w:eastAsiaTheme="minorHAnsi"/>
          <w:kern w:val="2"/>
          <w:bdr w:val="none" w:sz="0" w:space="0" w:color="auto"/>
          <w14:ligatures w14:val="standardContextual"/>
        </w:rPr>
        <w:t>aspecte</w:t>
      </w:r>
      <w:proofErr w:type="spellEnd"/>
      <w:r w:rsidR="000626CB" w:rsidRPr="000626CB">
        <w:rPr>
          <w:rFonts w:eastAsiaTheme="minorHAnsi"/>
          <w:kern w:val="2"/>
          <w:bdr w:val="none" w:sz="0" w:space="0" w:color="auto"/>
          <w14:ligatures w14:val="standardContextual"/>
        </w:rPr>
        <w:t>:</w:t>
      </w:r>
    </w:p>
    <w:p w14:paraId="035989B1" w14:textId="77777777" w:rsidR="000626CB" w:rsidRPr="000626CB" w:rsidRDefault="000626CB" w:rsidP="000626CB">
      <w:pPr>
        <w:jc w:val="both"/>
        <w:rPr>
          <w:rFonts w:eastAsiaTheme="minorHAnsi"/>
          <w:kern w:val="2"/>
          <w:bdr w:val="none" w:sz="0" w:space="0" w:color="auto"/>
          <w14:ligatures w14:val="standardContextual"/>
        </w:rPr>
      </w:pPr>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clarificarea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noţiunii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asistent</w:t>
      </w:r>
      <w:proofErr w:type="spellEnd"/>
      <w:r w:rsidRPr="000626CB">
        <w:rPr>
          <w:rFonts w:eastAsiaTheme="minorHAnsi"/>
          <w:kern w:val="2"/>
          <w:bdr w:val="none" w:sz="0" w:space="0" w:color="auto"/>
          <w14:ligatures w14:val="standardContextual"/>
        </w:rPr>
        <w:t xml:space="preserve"> personal </w:t>
      </w:r>
      <w:proofErr w:type="spellStart"/>
      <w:r w:rsidRPr="000626CB">
        <w:rPr>
          <w:rFonts w:eastAsiaTheme="minorHAnsi"/>
          <w:kern w:val="2"/>
          <w:bdr w:val="none" w:sz="0" w:space="0" w:color="auto"/>
          <w14:ligatures w14:val="standardContextual"/>
        </w:rPr>
        <w:t>profesionist</w:t>
      </w:r>
      <w:proofErr w:type="spellEnd"/>
      <w:r w:rsidRPr="000626CB">
        <w:rPr>
          <w:rFonts w:eastAsiaTheme="minorHAnsi"/>
          <w:kern w:val="2"/>
          <w:bdr w:val="none" w:sz="0" w:space="0" w:color="auto"/>
          <w14:ligatures w14:val="standardContextual"/>
        </w:rPr>
        <w:t xml:space="preserve">, ca </w:t>
      </w:r>
      <w:proofErr w:type="spellStart"/>
      <w:r w:rsidRPr="000626CB">
        <w:rPr>
          <w:rFonts w:eastAsiaTheme="minorHAnsi"/>
          <w:kern w:val="2"/>
          <w:bdr w:val="none" w:sz="0" w:space="0" w:color="auto"/>
          <w14:ligatures w14:val="standardContextual"/>
        </w:rPr>
        <w:t>fiind</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persoana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fizică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atestată</w:t>
      </w:r>
      <w:proofErr w:type="spellEnd"/>
      <w:r w:rsidRPr="000626CB">
        <w:rPr>
          <w:rFonts w:eastAsiaTheme="minorHAnsi"/>
          <w:kern w:val="2"/>
          <w:bdr w:val="none" w:sz="0" w:space="0" w:color="auto"/>
          <w14:ligatures w14:val="standardContextual"/>
        </w:rPr>
        <w:t xml:space="preserve"> care </w:t>
      </w:r>
      <w:proofErr w:type="spellStart"/>
      <w:r w:rsidRPr="000626CB">
        <w:rPr>
          <w:rFonts w:eastAsiaTheme="minorHAnsi"/>
          <w:kern w:val="2"/>
          <w:bdr w:val="none" w:sz="0" w:space="0" w:color="auto"/>
          <w14:ligatures w14:val="standardContextual"/>
        </w:rPr>
        <w:t>asigură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îngrijrirea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protectia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adultului</w:t>
      </w:r>
      <w:proofErr w:type="spellEnd"/>
      <w:r w:rsidRPr="000626CB">
        <w:rPr>
          <w:rFonts w:eastAsiaTheme="minorHAnsi"/>
          <w:kern w:val="2"/>
          <w:bdr w:val="none" w:sz="0" w:space="0" w:color="auto"/>
          <w14:ligatures w14:val="standardContextual"/>
        </w:rPr>
        <w:t xml:space="preserve"> cu handicap </w:t>
      </w:r>
      <w:proofErr w:type="spellStart"/>
      <w:r w:rsidRPr="000626CB">
        <w:rPr>
          <w:rFonts w:eastAsiaTheme="minorHAnsi"/>
          <w:kern w:val="2"/>
          <w:bdr w:val="none" w:sz="0" w:space="0" w:color="auto"/>
          <w14:ligatures w14:val="standardContextual"/>
        </w:rPr>
        <w:t>grav</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sau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accentuat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conformitate</w:t>
      </w:r>
      <w:proofErr w:type="spellEnd"/>
      <w:r w:rsidRPr="000626CB">
        <w:rPr>
          <w:rFonts w:eastAsiaTheme="minorHAnsi"/>
          <w:kern w:val="2"/>
          <w:bdr w:val="none" w:sz="0" w:space="0" w:color="auto"/>
          <w14:ligatures w14:val="standardContextual"/>
        </w:rPr>
        <w:t xml:space="preserve"> cu </w:t>
      </w:r>
      <w:proofErr w:type="spellStart"/>
      <w:r w:rsidRPr="000626CB">
        <w:rPr>
          <w:rFonts w:eastAsiaTheme="minorHAnsi"/>
          <w:kern w:val="2"/>
          <w:bdr w:val="none" w:sz="0" w:space="0" w:color="auto"/>
          <w14:ligatures w14:val="standardContextual"/>
        </w:rPr>
        <w:t>prevederile</w:t>
      </w:r>
      <w:proofErr w:type="spellEnd"/>
      <w:r w:rsidRPr="000626CB">
        <w:rPr>
          <w:rFonts w:eastAsiaTheme="minorHAnsi"/>
          <w:kern w:val="2"/>
          <w:bdr w:val="none" w:sz="0" w:space="0" w:color="auto"/>
          <w14:ligatures w14:val="standardContextual"/>
        </w:rPr>
        <w:t xml:space="preserve"> art. 19 </w:t>
      </w:r>
      <w:proofErr w:type="gramStart"/>
      <w:r w:rsidRPr="000626CB">
        <w:rPr>
          <w:rFonts w:eastAsiaTheme="minorHAnsi"/>
          <w:kern w:val="2"/>
          <w:bdr w:val="none" w:sz="0" w:space="0" w:color="auto"/>
          <w14:ligatures w14:val="standardContextual"/>
        </w:rPr>
        <w:t>din</w:t>
      </w:r>
      <w:proofErr w:type="gram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Convenţia</w:t>
      </w:r>
      <w:proofErr w:type="spellEnd"/>
      <w:r w:rsidRPr="000626CB">
        <w:rPr>
          <w:rFonts w:eastAsiaTheme="minorHAnsi"/>
          <w:kern w:val="2"/>
          <w:bdr w:val="none" w:sz="0" w:space="0" w:color="auto"/>
          <w14:ligatures w14:val="standardContextual"/>
        </w:rPr>
        <w:t xml:space="preserve"> ONU </w:t>
      </w:r>
      <w:proofErr w:type="spellStart"/>
      <w:r w:rsidRPr="000626CB">
        <w:rPr>
          <w:rFonts w:eastAsiaTheme="minorHAnsi"/>
          <w:kern w:val="2"/>
          <w:bdr w:val="none" w:sz="0" w:space="0" w:color="auto"/>
          <w14:ligatures w14:val="standardContextual"/>
        </w:rPr>
        <w:t>privind</w:t>
      </w:r>
      <w:proofErr w:type="spellEnd"/>
      <w:r w:rsidRPr="000626CB">
        <w:rPr>
          <w:rFonts w:eastAsiaTheme="minorHAnsi"/>
          <w:kern w:val="2"/>
          <w:bdr w:val="none" w:sz="0" w:space="0" w:color="auto"/>
          <w14:ligatures w14:val="standardContextual"/>
        </w:rPr>
        <w:t xml:space="preserve"> Drepturile </w:t>
      </w:r>
      <w:proofErr w:type="spellStart"/>
      <w:r w:rsidRPr="000626CB">
        <w:rPr>
          <w:rFonts w:eastAsiaTheme="minorHAnsi"/>
          <w:kern w:val="2"/>
          <w:bdr w:val="none" w:sz="0" w:space="0" w:color="auto"/>
          <w14:ligatures w14:val="standardContextual"/>
        </w:rPr>
        <w:t>persoanelor</w:t>
      </w:r>
      <w:proofErr w:type="spellEnd"/>
      <w:r w:rsidRPr="000626CB">
        <w:rPr>
          <w:rFonts w:eastAsiaTheme="minorHAnsi"/>
          <w:kern w:val="2"/>
          <w:bdr w:val="none" w:sz="0" w:space="0" w:color="auto"/>
          <w14:ligatures w14:val="standardContextual"/>
        </w:rPr>
        <w:t xml:space="preserve"> cu </w:t>
      </w:r>
      <w:proofErr w:type="spellStart"/>
      <w:r w:rsidRPr="000626CB">
        <w:rPr>
          <w:rFonts w:eastAsiaTheme="minorHAnsi"/>
          <w:kern w:val="2"/>
          <w:bdr w:val="none" w:sz="0" w:space="0" w:color="auto"/>
          <w14:ligatures w14:val="standardContextual"/>
        </w:rPr>
        <w:t>dizabilităţi</w:t>
      </w:r>
      <w:proofErr w:type="spellEnd"/>
      <w:r w:rsidRPr="000626CB">
        <w:rPr>
          <w:rFonts w:eastAsiaTheme="minorHAnsi"/>
          <w:kern w:val="2"/>
          <w:bdr w:val="none" w:sz="0" w:space="0" w:color="auto"/>
          <w14:ligatures w14:val="standardContextual"/>
        </w:rPr>
        <w:t>;</w:t>
      </w:r>
    </w:p>
    <w:p w14:paraId="1D03F018" w14:textId="77777777" w:rsidR="000626CB" w:rsidRPr="000626CB" w:rsidRDefault="000626CB" w:rsidP="000626CB">
      <w:pPr>
        <w:jc w:val="both"/>
        <w:rPr>
          <w:rFonts w:eastAsiaTheme="minorHAnsi"/>
          <w:kern w:val="2"/>
          <w:bdr w:val="none" w:sz="0" w:space="0" w:color="auto"/>
          <w14:ligatures w14:val="standardContextual"/>
        </w:rPr>
      </w:pPr>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completarea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definiţiei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măsurii</w:t>
      </w:r>
      <w:proofErr w:type="spellEnd"/>
      <w:r w:rsidRPr="000626CB">
        <w:rPr>
          <w:rFonts w:eastAsiaTheme="minorHAnsi"/>
          <w:kern w:val="2"/>
          <w:bdr w:val="none" w:sz="0" w:space="0" w:color="auto"/>
          <w14:ligatures w14:val="standardContextual"/>
        </w:rPr>
        <w:t xml:space="preserve"> de protective, ca </w:t>
      </w:r>
      <w:proofErr w:type="spellStart"/>
      <w:r w:rsidRPr="000626CB">
        <w:rPr>
          <w:rFonts w:eastAsiaTheme="minorHAnsi"/>
          <w:kern w:val="2"/>
          <w:bdr w:val="none" w:sz="0" w:space="0" w:color="auto"/>
          <w14:ligatures w14:val="standardContextual"/>
        </w:rPr>
        <w:t>fiind</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măsuri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stabilite</w:t>
      </w:r>
      <w:proofErr w:type="spellEnd"/>
      <w:r w:rsidRPr="000626CB">
        <w:rPr>
          <w:rFonts w:eastAsiaTheme="minorHAnsi"/>
          <w:kern w:val="2"/>
          <w:bdr w:val="none" w:sz="0" w:space="0" w:color="auto"/>
          <w14:ligatures w14:val="standardContextual"/>
        </w:rPr>
        <w:t xml:space="preserve"> de Comisia de </w:t>
      </w:r>
      <w:proofErr w:type="spellStart"/>
      <w:r w:rsidRPr="000626CB">
        <w:rPr>
          <w:rFonts w:eastAsiaTheme="minorHAnsi"/>
          <w:kern w:val="2"/>
          <w:bdr w:val="none" w:sz="0" w:space="0" w:color="auto"/>
          <w14:ligatures w14:val="standardContextual"/>
        </w:rPr>
        <w:t>evaluare</w:t>
      </w:r>
      <w:proofErr w:type="spellEnd"/>
      <w:r w:rsidRPr="000626CB">
        <w:rPr>
          <w:rFonts w:eastAsiaTheme="minorHAnsi"/>
          <w:kern w:val="2"/>
          <w:bdr w:val="none" w:sz="0" w:space="0" w:color="auto"/>
          <w14:ligatures w14:val="standardContextual"/>
        </w:rPr>
        <w:t xml:space="preserve"> a </w:t>
      </w:r>
      <w:proofErr w:type="spellStart"/>
      <w:r w:rsidRPr="000626CB">
        <w:rPr>
          <w:rFonts w:eastAsiaTheme="minorHAnsi"/>
          <w:kern w:val="2"/>
          <w:bdr w:val="none" w:sz="0" w:space="0" w:color="auto"/>
          <w14:ligatures w14:val="standardContextual"/>
        </w:rPr>
        <w:t>persoanelor</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adulte</w:t>
      </w:r>
      <w:proofErr w:type="spellEnd"/>
      <w:r w:rsidRPr="000626CB">
        <w:rPr>
          <w:rFonts w:eastAsiaTheme="minorHAnsi"/>
          <w:kern w:val="2"/>
          <w:bdr w:val="none" w:sz="0" w:space="0" w:color="auto"/>
          <w14:ligatures w14:val="standardContextual"/>
        </w:rPr>
        <w:t xml:space="preserve"> cu handicap, </w:t>
      </w:r>
      <w:proofErr w:type="spellStart"/>
      <w:r w:rsidRPr="000626CB">
        <w:rPr>
          <w:rFonts w:eastAsiaTheme="minorHAnsi"/>
          <w:kern w:val="2"/>
          <w:bdr w:val="none" w:sz="0" w:space="0" w:color="auto"/>
          <w14:ligatures w14:val="standardContextual"/>
        </w:rPr>
        <w:t>cuprinse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programul</w:t>
      </w:r>
      <w:proofErr w:type="spellEnd"/>
      <w:r w:rsidRPr="000626CB">
        <w:rPr>
          <w:rFonts w:eastAsiaTheme="minorHAnsi"/>
          <w:kern w:val="2"/>
          <w:bdr w:val="none" w:sz="0" w:space="0" w:color="auto"/>
          <w14:ligatures w14:val="standardContextual"/>
        </w:rPr>
        <w:t xml:space="preserve"> individual de </w:t>
      </w:r>
      <w:proofErr w:type="spellStart"/>
      <w:r w:rsidRPr="000626CB">
        <w:rPr>
          <w:rFonts w:eastAsiaTheme="minorHAnsi"/>
          <w:kern w:val="2"/>
          <w:bdr w:val="none" w:sz="0" w:space="0" w:color="auto"/>
          <w14:ligatures w14:val="standardContextual"/>
        </w:rPr>
        <w:t>reabilitare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integrare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socială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referitoare</w:t>
      </w:r>
      <w:proofErr w:type="spellEnd"/>
      <w:r w:rsidRPr="000626CB">
        <w:rPr>
          <w:rFonts w:eastAsiaTheme="minorHAnsi"/>
          <w:kern w:val="2"/>
          <w:bdr w:val="none" w:sz="0" w:space="0" w:color="auto"/>
          <w14:ligatures w14:val="standardContextual"/>
        </w:rPr>
        <w:t xml:space="preserve"> la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sociale</w:t>
      </w:r>
      <w:proofErr w:type="spellEnd"/>
      <w:r w:rsidRPr="000626CB">
        <w:rPr>
          <w:rFonts w:eastAsiaTheme="minorHAnsi"/>
          <w:kern w:val="2"/>
          <w:bdr w:val="none" w:sz="0" w:space="0" w:color="auto"/>
          <w14:ligatures w14:val="standardContextual"/>
        </w:rPr>
        <w:t xml:space="preserve"> de tip </w:t>
      </w:r>
      <w:proofErr w:type="spellStart"/>
      <w:r w:rsidRPr="000626CB">
        <w:rPr>
          <w:rFonts w:eastAsiaTheme="minorHAnsi"/>
          <w:kern w:val="2"/>
          <w:bdr w:val="none" w:sz="0" w:space="0" w:color="auto"/>
          <w14:ligatures w14:val="standardContextual"/>
        </w:rPr>
        <w:t>asistent</w:t>
      </w:r>
      <w:proofErr w:type="spellEnd"/>
      <w:r w:rsidRPr="000626CB">
        <w:rPr>
          <w:rFonts w:eastAsiaTheme="minorHAnsi"/>
          <w:kern w:val="2"/>
          <w:bdr w:val="none" w:sz="0" w:space="0" w:color="auto"/>
          <w14:ligatures w14:val="standardContextual"/>
        </w:rPr>
        <w:t xml:space="preserve"> personal, </w:t>
      </w:r>
      <w:proofErr w:type="spellStart"/>
      <w:r w:rsidRPr="000626CB">
        <w:rPr>
          <w:rFonts w:eastAsiaTheme="minorHAnsi"/>
          <w:kern w:val="2"/>
          <w:bdr w:val="none" w:sz="0" w:space="0" w:color="auto"/>
          <w14:ligatures w14:val="standardContextual"/>
        </w:rPr>
        <w:t>asistent</w:t>
      </w:r>
      <w:proofErr w:type="spellEnd"/>
      <w:r w:rsidRPr="000626CB">
        <w:rPr>
          <w:rFonts w:eastAsiaTheme="minorHAnsi"/>
          <w:kern w:val="2"/>
          <w:bdr w:val="none" w:sz="0" w:space="0" w:color="auto"/>
          <w14:ligatures w14:val="standardContextual"/>
        </w:rPr>
        <w:t xml:space="preserve"> personal </w:t>
      </w:r>
      <w:proofErr w:type="spellStart"/>
      <w:r w:rsidRPr="000626CB">
        <w:rPr>
          <w:rFonts w:eastAsiaTheme="minorHAnsi"/>
          <w:kern w:val="2"/>
          <w:bdr w:val="none" w:sz="0" w:space="0" w:color="auto"/>
          <w14:ligatures w14:val="standardContextual"/>
        </w:rPr>
        <w:t>profesionist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îngrijire</w:t>
      </w:r>
      <w:proofErr w:type="spellEnd"/>
      <w:r w:rsidRPr="000626CB">
        <w:rPr>
          <w:rFonts w:eastAsiaTheme="minorHAnsi"/>
          <w:kern w:val="2"/>
          <w:bdr w:val="none" w:sz="0" w:space="0" w:color="auto"/>
          <w14:ligatures w14:val="standardContextual"/>
        </w:rPr>
        <w:t xml:space="preserve"> la </w:t>
      </w:r>
      <w:proofErr w:type="spellStart"/>
      <w:r w:rsidRPr="000626CB">
        <w:rPr>
          <w:rFonts w:eastAsiaTheme="minorHAnsi"/>
          <w:kern w:val="2"/>
          <w:bdr w:val="none" w:sz="0" w:space="0" w:color="auto"/>
          <w14:ligatures w14:val="standardContextual"/>
        </w:rPr>
        <w:t>domiciliu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echipă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mobilă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asistentă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suport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recuperare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neuromotorie</w:t>
      </w:r>
      <w:proofErr w:type="spellEnd"/>
      <w:r w:rsidRPr="000626CB">
        <w:rPr>
          <w:rFonts w:eastAsiaTheme="minorHAnsi"/>
          <w:kern w:val="2"/>
          <w:bdr w:val="none" w:sz="0" w:space="0" w:color="auto"/>
          <w14:ligatures w14:val="standardContextual"/>
        </w:rPr>
        <w:t xml:space="preserve"> de tip </w:t>
      </w:r>
      <w:proofErr w:type="spellStart"/>
      <w:r w:rsidRPr="000626CB">
        <w:rPr>
          <w:rFonts w:eastAsiaTheme="minorHAnsi"/>
          <w:kern w:val="2"/>
          <w:bdr w:val="none" w:sz="0" w:space="0" w:color="auto"/>
          <w14:ligatures w14:val="standardContextual"/>
        </w:rPr>
        <w:t>ambulatoriu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locuinţe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protejate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de zi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w:t>
      </w:r>
      <w:proofErr w:type="spellStart"/>
      <w:r w:rsidRPr="000626CB">
        <w:rPr>
          <w:rFonts w:eastAsiaTheme="minorHAnsi"/>
          <w:kern w:val="2"/>
          <w:bdr w:val="none" w:sz="0" w:space="0" w:color="auto"/>
          <w14:ligatures w14:val="standardContextual"/>
        </w:rPr>
        <w:t>sau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rezidentiale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la </w:t>
      </w:r>
      <w:proofErr w:type="spellStart"/>
      <w:r w:rsidRPr="000626CB">
        <w:rPr>
          <w:rFonts w:eastAsiaTheme="minorHAnsi"/>
          <w:kern w:val="2"/>
          <w:bdr w:val="none" w:sz="0" w:space="0" w:color="auto"/>
          <w14:ligatures w14:val="standardContextual"/>
        </w:rPr>
        <w:t>alte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sprijin</w:t>
      </w:r>
      <w:proofErr w:type="spellEnd"/>
      <w:r w:rsidRPr="000626CB">
        <w:rPr>
          <w:rFonts w:eastAsiaTheme="minorHAnsi"/>
          <w:kern w:val="2"/>
          <w:bdr w:val="none" w:sz="0" w:space="0" w:color="auto"/>
          <w14:ligatures w14:val="standardContextual"/>
        </w:rPr>
        <w:t xml:space="preserve"> pentru o </w:t>
      </w:r>
      <w:proofErr w:type="spellStart"/>
      <w:r w:rsidRPr="000626CB">
        <w:rPr>
          <w:rFonts w:eastAsiaTheme="minorHAnsi"/>
          <w:kern w:val="2"/>
          <w:bdr w:val="none" w:sz="0" w:space="0" w:color="auto"/>
          <w14:ligatures w14:val="standardContextual"/>
        </w:rPr>
        <w:t>viaţă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independentă</w:t>
      </w:r>
      <w:proofErr w:type="spellEnd"/>
      <w:r w:rsidRPr="000626CB">
        <w:rPr>
          <w:rFonts w:eastAsiaTheme="minorHAnsi"/>
          <w:kern w:val="2"/>
          <w:bdr w:val="none" w:sz="0" w:space="0" w:color="auto"/>
          <w14:ligatures w14:val="standardContextual"/>
        </w:rPr>
        <w:t>;</w:t>
      </w:r>
    </w:p>
    <w:p w14:paraId="3B1E8350" w14:textId="77777777" w:rsidR="000626CB" w:rsidRPr="000626CB" w:rsidRDefault="000626CB" w:rsidP="000626CB">
      <w:pPr>
        <w:jc w:val="both"/>
        <w:rPr>
          <w:rFonts w:eastAsiaTheme="minorHAnsi"/>
          <w:kern w:val="2"/>
          <w:bdr w:val="none" w:sz="0" w:space="0" w:color="auto"/>
          <w14:ligatures w14:val="standardContextual"/>
        </w:rPr>
      </w:pPr>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introducerea</w:t>
      </w:r>
      <w:proofErr w:type="spellEnd"/>
      <w:r w:rsidRPr="000626CB">
        <w:rPr>
          <w:rFonts w:eastAsiaTheme="minorHAnsi"/>
          <w:kern w:val="2"/>
          <w:bdr w:val="none" w:sz="0" w:space="0" w:color="auto"/>
          <w14:ligatures w14:val="standardContextual"/>
        </w:rPr>
        <w:t xml:space="preserve"> un nou tip de </w:t>
      </w:r>
      <w:proofErr w:type="spellStart"/>
      <w:r w:rsidRPr="000626CB">
        <w:rPr>
          <w:rFonts w:eastAsiaTheme="minorHAnsi"/>
          <w:kern w:val="2"/>
          <w:bdr w:val="none" w:sz="0" w:space="0" w:color="auto"/>
          <w14:ligatures w14:val="standardContextual"/>
        </w:rPr>
        <w:t>serviciu</w:t>
      </w:r>
      <w:proofErr w:type="spellEnd"/>
      <w:r w:rsidRPr="000626CB">
        <w:rPr>
          <w:rFonts w:eastAsiaTheme="minorHAnsi"/>
          <w:kern w:val="2"/>
          <w:bdr w:val="none" w:sz="0" w:space="0" w:color="auto"/>
          <w14:ligatures w14:val="standardContextual"/>
        </w:rPr>
        <w:t xml:space="preserve"> social - </w:t>
      </w:r>
      <w:proofErr w:type="spellStart"/>
      <w:r w:rsidRPr="000626CB">
        <w:rPr>
          <w:rFonts w:eastAsiaTheme="minorHAnsi"/>
          <w:kern w:val="2"/>
          <w:bdr w:val="none" w:sz="0" w:space="0" w:color="auto"/>
          <w14:ligatures w14:val="standardContextual"/>
        </w:rPr>
        <w:t>serviciul</w:t>
      </w:r>
      <w:proofErr w:type="spellEnd"/>
      <w:r w:rsidRPr="000626CB">
        <w:rPr>
          <w:rFonts w:eastAsiaTheme="minorHAnsi"/>
          <w:kern w:val="2"/>
          <w:bdr w:val="none" w:sz="0" w:space="0" w:color="auto"/>
          <w14:ligatures w14:val="standardContextual"/>
        </w:rPr>
        <w:t xml:space="preserve"> social de </w:t>
      </w:r>
      <w:proofErr w:type="spellStart"/>
      <w:r w:rsidRPr="000626CB">
        <w:rPr>
          <w:rFonts w:eastAsiaTheme="minorHAnsi"/>
          <w:kern w:val="2"/>
          <w:bdr w:val="none" w:sz="0" w:space="0" w:color="auto"/>
          <w14:ligatures w14:val="standardContextual"/>
        </w:rPr>
        <w:t>locuire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asistată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comunitate</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viaţă</w:t>
      </w:r>
      <w:proofErr w:type="spellEnd"/>
      <w:r w:rsidRPr="000626CB">
        <w:rPr>
          <w:rFonts w:eastAsiaTheme="minorHAnsi"/>
          <w:kern w:val="2"/>
          <w:bdr w:val="none" w:sz="0" w:space="0" w:color="auto"/>
          <w14:ligatures w14:val="standardContextual"/>
        </w:rPr>
        <w:t xml:space="preserve"> </w:t>
      </w:r>
      <w:proofErr w:type="spellStart"/>
      <w:proofErr w:type="gramStart"/>
      <w:r w:rsidRPr="000626CB">
        <w:rPr>
          <w:rFonts w:eastAsiaTheme="minorHAnsi"/>
          <w:kern w:val="2"/>
          <w:bdr w:val="none" w:sz="0" w:space="0" w:color="auto"/>
          <w14:ligatures w14:val="standardContextual"/>
        </w:rPr>
        <w:t>independentă</w:t>
      </w:r>
      <w:proofErr w:type="spellEnd"/>
      <w:r w:rsidRPr="000626CB">
        <w:rPr>
          <w:rFonts w:eastAsiaTheme="minorHAnsi"/>
          <w:kern w:val="2"/>
          <w:bdr w:val="none" w:sz="0" w:space="0" w:color="auto"/>
          <w14:ligatures w14:val="standardContextual"/>
        </w:rPr>
        <w:t xml:space="preserve"> ,</w:t>
      </w:r>
      <w:proofErr w:type="gramEnd"/>
      <w:r w:rsidRPr="000626CB">
        <w:rPr>
          <w:rFonts w:eastAsiaTheme="minorHAnsi"/>
          <w:kern w:val="2"/>
          <w:bdr w:val="none" w:sz="0" w:space="0" w:color="auto"/>
          <w14:ligatures w14:val="standardContextual"/>
        </w:rPr>
        <w:t xml:space="preserve"> care </w:t>
      </w:r>
      <w:proofErr w:type="spellStart"/>
      <w:r w:rsidRPr="000626CB">
        <w:rPr>
          <w:rFonts w:eastAsiaTheme="minorHAnsi"/>
          <w:kern w:val="2"/>
          <w:bdr w:val="none" w:sz="0" w:space="0" w:color="auto"/>
          <w14:ligatures w14:val="standardContextual"/>
        </w:rPr>
        <w:t>cuprinde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locuinţa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protejată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centrul</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viaţă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independentă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alte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sprijin</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integrarea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comunitate</w:t>
      </w:r>
      <w:proofErr w:type="spellEnd"/>
      <w:r w:rsidRPr="000626CB">
        <w:rPr>
          <w:rFonts w:eastAsiaTheme="minorHAnsi"/>
          <w:kern w:val="2"/>
          <w:bdr w:val="none" w:sz="0" w:space="0" w:color="auto"/>
          <w14:ligatures w14:val="standardContextual"/>
        </w:rPr>
        <w:t xml:space="preserve">, care se </w:t>
      </w:r>
      <w:proofErr w:type="spellStart"/>
      <w:r w:rsidRPr="000626CB">
        <w:rPr>
          <w:rFonts w:eastAsiaTheme="minorHAnsi"/>
          <w:kern w:val="2"/>
          <w:bdr w:val="none" w:sz="0" w:space="0" w:color="auto"/>
          <w14:ligatures w14:val="standardContextual"/>
        </w:rPr>
        <w:t>supun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reglementării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privind</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standardele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calitate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standardele</w:t>
      </w:r>
      <w:proofErr w:type="spellEnd"/>
      <w:r w:rsidRPr="000626CB">
        <w:rPr>
          <w:rFonts w:eastAsiaTheme="minorHAnsi"/>
          <w:kern w:val="2"/>
          <w:bdr w:val="none" w:sz="0" w:space="0" w:color="auto"/>
          <w14:ligatures w14:val="standardContextual"/>
        </w:rPr>
        <w:t xml:space="preserve"> de cost;</w:t>
      </w:r>
    </w:p>
    <w:p w14:paraId="1CA06F8D" w14:textId="77777777" w:rsidR="000626CB" w:rsidRPr="000626CB" w:rsidRDefault="000626CB" w:rsidP="000626CB">
      <w:pPr>
        <w:jc w:val="both"/>
        <w:rPr>
          <w:rFonts w:eastAsiaTheme="minorHAnsi"/>
          <w:kern w:val="2"/>
          <w:bdr w:val="none" w:sz="0" w:space="0" w:color="auto"/>
          <w14:ligatures w14:val="standardContextual"/>
        </w:rPr>
      </w:pPr>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reglementarea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faptului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autorităţile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administraţiei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publice</w:t>
      </w:r>
      <w:proofErr w:type="spellEnd"/>
      <w:r w:rsidRPr="000626CB">
        <w:rPr>
          <w:rFonts w:eastAsiaTheme="minorHAnsi"/>
          <w:kern w:val="2"/>
          <w:bdr w:val="none" w:sz="0" w:space="0" w:color="auto"/>
          <w14:ligatures w14:val="standardContextual"/>
        </w:rPr>
        <w:t xml:space="preserve"> locale pot </w:t>
      </w:r>
      <w:proofErr w:type="spellStart"/>
      <w:r w:rsidRPr="000626CB">
        <w:rPr>
          <w:rFonts w:eastAsiaTheme="minorHAnsi"/>
          <w:kern w:val="2"/>
          <w:bdr w:val="none" w:sz="0" w:space="0" w:color="auto"/>
          <w14:ligatures w14:val="standardContextual"/>
        </w:rPr>
        <w:t>contracta</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numai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sociale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licenţiate</w:t>
      </w:r>
      <w:proofErr w:type="spellEnd"/>
      <w:r w:rsidRPr="000626CB">
        <w:rPr>
          <w:rFonts w:eastAsiaTheme="minorHAnsi"/>
          <w:kern w:val="2"/>
          <w:bdr w:val="none" w:sz="0" w:space="0" w:color="auto"/>
          <w14:ligatures w14:val="standardContextual"/>
        </w:rPr>
        <w:t xml:space="preserve"> cu </w:t>
      </w:r>
      <w:proofErr w:type="spellStart"/>
      <w:r w:rsidRPr="000626CB">
        <w:rPr>
          <w:rFonts w:eastAsiaTheme="minorHAnsi"/>
          <w:kern w:val="2"/>
          <w:bdr w:val="none" w:sz="0" w:space="0" w:color="auto"/>
          <w14:ligatures w14:val="standardContextual"/>
        </w:rPr>
        <w:t>furnizori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sociale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drept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privat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acreditaţi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condiţiile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legii</w:t>
      </w:r>
      <w:proofErr w:type="spellEnd"/>
      <w:r w:rsidRPr="000626CB">
        <w:rPr>
          <w:rFonts w:eastAsiaTheme="minorHAnsi"/>
          <w:kern w:val="2"/>
          <w:bdr w:val="none" w:sz="0" w:space="0" w:color="auto"/>
          <w14:ligatures w14:val="standardContextual"/>
        </w:rPr>
        <w:t>;</w:t>
      </w:r>
    </w:p>
    <w:p w14:paraId="72202C48" w14:textId="51E445BE" w:rsidR="00817A94" w:rsidRDefault="000626CB" w:rsidP="000626CB">
      <w:pPr>
        <w:jc w:val="both"/>
        <w:rPr>
          <w:rFonts w:eastAsia="Times New Roman"/>
          <w:lang w:val="ro-RO"/>
        </w:rPr>
      </w:pPr>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persoana</w:t>
      </w:r>
      <w:proofErr w:type="spellEnd"/>
      <w:r w:rsidRPr="000626CB">
        <w:rPr>
          <w:rFonts w:eastAsiaTheme="minorHAnsi"/>
          <w:kern w:val="2"/>
          <w:bdr w:val="none" w:sz="0" w:space="0" w:color="auto"/>
          <w14:ligatures w14:val="standardContextual"/>
        </w:rPr>
        <w:t xml:space="preserve"> cu handicap </w:t>
      </w:r>
      <w:proofErr w:type="spellStart"/>
      <w:r w:rsidRPr="000626CB">
        <w:rPr>
          <w:rFonts w:eastAsiaTheme="minorHAnsi"/>
          <w:kern w:val="2"/>
          <w:bdr w:val="none" w:sz="0" w:space="0" w:color="auto"/>
          <w14:ligatures w14:val="standardContextual"/>
        </w:rPr>
        <w:t>poate</w:t>
      </w:r>
      <w:proofErr w:type="spellEnd"/>
      <w:r w:rsidRPr="000626CB">
        <w:rPr>
          <w:rFonts w:eastAsiaTheme="minorHAnsi"/>
          <w:kern w:val="2"/>
          <w:bdr w:val="none" w:sz="0" w:space="0" w:color="auto"/>
          <w14:ligatures w14:val="standardContextual"/>
        </w:rPr>
        <w:t xml:space="preserve"> beneficia de </w:t>
      </w:r>
      <w:proofErr w:type="spellStart"/>
      <w:r w:rsidRPr="000626CB">
        <w:rPr>
          <w:rFonts w:eastAsiaTheme="minorHAnsi"/>
          <w:kern w:val="2"/>
          <w:bdr w:val="none" w:sz="0" w:space="0" w:color="auto"/>
          <w14:ligatures w14:val="standardContextual"/>
        </w:rPr>
        <w:t>următoarele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sociale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asistent</w:t>
      </w:r>
      <w:proofErr w:type="spellEnd"/>
      <w:r w:rsidRPr="000626CB">
        <w:rPr>
          <w:rFonts w:eastAsiaTheme="minorHAnsi"/>
          <w:kern w:val="2"/>
          <w:bdr w:val="none" w:sz="0" w:space="0" w:color="auto"/>
          <w14:ligatures w14:val="standardContextual"/>
        </w:rPr>
        <w:t xml:space="preserve"> personal, </w:t>
      </w:r>
      <w:proofErr w:type="spellStart"/>
      <w:r w:rsidRPr="000626CB">
        <w:rPr>
          <w:rFonts w:eastAsiaTheme="minorHAnsi"/>
          <w:kern w:val="2"/>
          <w:bdr w:val="none" w:sz="0" w:space="0" w:color="auto"/>
          <w14:ligatures w14:val="standardContextual"/>
        </w:rPr>
        <w:t>asistent</w:t>
      </w:r>
      <w:proofErr w:type="spellEnd"/>
      <w:r w:rsidRPr="000626CB">
        <w:rPr>
          <w:rFonts w:eastAsiaTheme="minorHAnsi"/>
          <w:kern w:val="2"/>
          <w:bdr w:val="none" w:sz="0" w:space="0" w:color="auto"/>
          <w14:ligatures w14:val="standardContextual"/>
        </w:rPr>
        <w:t xml:space="preserve"> personal </w:t>
      </w:r>
      <w:proofErr w:type="spellStart"/>
      <w:r w:rsidRPr="000626CB">
        <w:rPr>
          <w:rFonts w:eastAsiaTheme="minorHAnsi"/>
          <w:kern w:val="2"/>
          <w:bdr w:val="none" w:sz="0" w:space="0" w:color="auto"/>
          <w14:ligatures w14:val="standardContextual"/>
        </w:rPr>
        <w:t>profesionist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îngrijire</w:t>
      </w:r>
      <w:proofErr w:type="spellEnd"/>
      <w:r w:rsidRPr="000626CB">
        <w:rPr>
          <w:rFonts w:eastAsiaTheme="minorHAnsi"/>
          <w:kern w:val="2"/>
          <w:bdr w:val="none" w:sz="0" w:space="0" w:color="auto"/>
          <w14:ligatures w14:val="standardContextual"/>
        </w:rPr>
        <w:t xml:space="preserve"> la </w:t>
      </w:r>
      <w:proofErr w:type="spellStart"/>
      <w:r w:rsidRPr="000626CB">
        <w:rPr>
          <w:rFonts w:eastAsiaTheme="minorHAnsi"/>
          <w:kern w:val="2"/>
          <w:bdr w:val="none" w:sz="0" w:space="0" w:color="auto"/>
          <w14:ligatures w14:val="standardContextual"/>
        </w:rPr>
        <w:t>domiciliu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echipă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mobilă</w:t>
      </w:r>
      <w:proofErr w:type="spellEnd"/>
      <w:r w:rsidRPr="000626CB">
        <w:rPr>
          <w:rFonts w:eastAsiaTheme="minorHAnsi"/>
          <w:kern w:val="2"/>
          <w:bdr w:val="none" w:sz="0" w:space="0" w:color="auto"/>
          <w14:ligatures w14:val="standardContextual"/>
        </w:rPr>
        <w:t xml:space="preserve"> ,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asistentă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suport</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servicii</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recuperare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neuromotorie</w:t>
      </w:r>
      <w:proofErr w:type="spellEnd"/>
      <w:r w:rsidRPr="000626CB">
        <w:rPr>
          <w:rFonts w:eastAsiaTheme="minorHAnsi"/>
          <w:kern w:val="2"/>
          <w:bdr w:val="none" w:sz="0" w:space="0" w:color="auto"/>
          <w14:ligatures w14:val="standardContextual"/>
        </w:rPr>
        <w:t xml:space="preserve"> de tip </w:t>
      </w:r>
      <w:proofErr w:type="spellStart"/>
      <w:r w:rsidRPr="000626CB">
        <w:rPr>
          <w:rFonts w:eastAsiaTheme="minorHAnsi"/>
          <w:kern w:val="2"/>
          <w:bdr w:val="none" w:sz="0" w:space="0" w:color="auto"/>
          <w14:ligatures w14:val="standardContextual"/>
        </w:rPr>
        <w:t>ambulatoriu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locuire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asistată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în</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comunitate</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viaţă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independentă</w:t>
      </w:r>
      <w:proofErr w:type="spellEnd"/>
      <w:r w:rsidRPr="000626CB">
        <w:rPr>
          <w:rFonts w:eastAsiaTheme="minorHAnsi"/>
          <w:kern w:val="2"/>
          <w:bdr w:val="none" w:sz="0" w:space="0" w:color="auto"/>
          <w14:ligatures w14:val="standardContextual"/>
        </w:rPr>
        <w:t xml:space="preserve"> ,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de zi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w:t>
      </w:r>
      <w:proofErr w:type="spellStart"/>
      <w:r w:rsidRPr="000626CB">
        <w:rPr>
          <w:rFonts w:eastAsiaTheme="minorHAnsi"/>
          <w:kern w:val="2"/>
          <w:bdr w:val="none" w:sz="0" w:space="0" w:color="auto"/>
          <w14:ligatures w14:val="standardContextual"/>
        </w:rPr>
        <w:t>sau</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rezidențiale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iar</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tipurile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rezidentiale</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persoane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adulte</w:t>
      </w:r>
      <w:proofErr w:type="spellEnd"/>
      <w:r w:rsidRPr="000626CB">
        <w:rPr>
          <w:rFonts w:eastAsiaTheme="minorHAnsi"/>
          <w:kern w:val="2"/>
          <w:bdr w:val="none" w:sz="0" w:space="0" w:color="auto"/>
          <w14:ligatures w14:val="standardContextual"/>
        </w:rPr>
        <w:t xml:space="preserve"> cu handicap sunt: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pentru </w:t>
      </w:r>
      <w:proofErr w:type="spellStart"/>
      <w:r w:rsidRPr="000626CB">
        <w:rPr>
          <w:rFonts w:eastAsiaTheme="minorHAnsi"/>
          <w:kern w:val="2"/>
          <w:bdr w:val="none" w:sz="0" w:space="0" w:color="auto"/>
          <w14:ligatures w14:val="standardContextual"/>
        </w:rPr>
        <w:t>viață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independentă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abilitare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reabilitare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îngrijire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şi</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asistență</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w:t>
      </w:r>
      <w:proofErr w:type="spellStart"/>
      <w:r w:rsidRPr="000626CB">
        <w:rPr>
          <w:rFonts w:eastAsiaTheme="minorHAnsi"/>
          <w:kern w:val="2"/>
          <w:bdr w:val="none" w:sz="0" w:space="0" w:color="auto"/>
          <w14:ligatures w14:val="standardContextual"/>
        </w:rPr>
        <w:t>respiro</w:t>
      </w:r>
      <w:proofErr w:type="spellEnd"/>
      <w:r w:rsidRPr="000626CB">
        <w:rPr>
          <w:rFonts w:eastAsiaTheme="minorHAnsi"/>
          <w:kern w:val="2"/>
          <w:bdr w:val="none" w:sz="0" w:space="0" w:color="auto"/>
          <w14:ligatures w14:val="standardContextual"/>
        </w:rPr>
        <w:t>/</w:t>
      </w:r>
      <w:proofErr w:type="spellStart"/>
      <w:r w:rsidRPr="000626CB">
        <w:rPr>
          <w:rFonts w:eastAsiaTheme="minorHAnsi"/>
          <w:kern w:val="2"/>
          <w:bdr w:val="none" w:sz="0" w:space="0" w:color="auto"/>
          <w14:ligatures w14:val="standardContextual"/>
        </w:rPr>
        <w:t>centre</w:t>
      </w:r>
      <w:proofErr w:type="spellEnd"/>
      <w:r w:rsidRPr="000626CB">
        <w:rPr>
          <w:rFonts w:eastAsiaTheme="minorHAnsi"/>
          <w:kern w:val="2"/>
          <w:bdr w:val="none" w:sz="0" w:space="0" w:color="auto"/>
          <w14:ligatures w14:val="standardContextual"/>
        </w:rPr>
        <w:t xml:space="preserve"> de </w:t>
      </w:r>
      <w:proofErr w:type="spellStart"/>
      <w:r w:rsidRPr="000626CB">
        <w:rPr>
          <w:rFonts w:eastAsiaTheme="minorHAnsi"/>
          <w:kern w:val="2"/>
          <w:bdr w:val="none" w:sz="0" w:space="0" w:color="auto"/>
          <w14:ligatures w14:val="standardContextual"/>
        </w:rPr>
        <w:t>criză</w:t>
      </w:r>
      <w:proofErr w:type="spellEnd"/>
      <w:r w:rsidRPr="000626CB">
        <w:rPr>
          <w:rFonts w:eastAsiaTheme="minorHAnsi"/>
          <w:kern w:val="2"/>
          <w:bdr w:val="none" w:sz="0" w:space="0" w:color="auto"/>
          <w14:ligatures w14:val="standardContextual"/>
        </w:rPr>
        <w:t xml:space="preserve">.  </w:t>
      </w:r>
      <w:r w:rsidR="00095C58" w:rsidRPr="00071E16">
        <w:rPr>
          <w:rFonts w:eastAsia="Times New Roman"/>
          <w:lang w:val="ro-RO"/>
        </w:rPr>
        <w:tab/>
      </w:r>
    </w:p>
    <w:p w14:paraId="266BD7EF" w14:textId="77777777" w:rsidR="00817A94" w:rsidRDefault="00817A94" w:rsidP="00817A94">
      <w:pPr>
        <w:jc w:val="both"/>
        <w:rPr>
          <w:rFonts w:eastAsia="Times New Roman"/>
          <w:lang w:val="ro-RO"/>
        </w:rPr>
      </w:pPr>
    </w:p>
    <w:p w14:paraId="00CD3A88" w14:textId="574FAB4F" w:rsidR="00095C58" w:rsidRPr="00071E16" w:rsidRDefault="00095C58" w:rsidP="00817A94">
      <w:pPr>
        <w:ind w:firstLine="720"/>
        <w:jc w:val="both"/>
        <w:rPr>
          <w:rFonts w:eastAsia="Times New Roman"/>
          <w:lang w:val="ro-RO"/>
        </w:rPr>
      </w:pPr>
      <w:r w:rsidRPr="00071E16">
        <w:rPr>
          <w:rFonts w:eastAsia="Times New Roman"/>
          <w:lang w:val="ro-RO"/>
        </w:rPr>
        <w:t>Membrii Comisiei pentru politică externă au analizat textul documentului</w:t>
      </w:r>
      <w:r>
        <w:rPr>
          <w:rFonts w:eastAsia="Times New Roman"/>
          <w:lang w:val="ro-RO"/>
        </w:rPr>
        <w:t xml:space="preserve"> </w:t>
      </w:r>
      <w:r w:rsidRPr="00071E16">
        <w:rPr>
          <w:rFonts w:eastAsia="Times New Roman"/>
          <w:lang w:val="ro-RO"/>
        </w:rPr>
        <w:t xml:space="preserve">și au hotărât, cu unanimitate de voturi, să adopte un </w:t>
      </w:r>
      <w:r>
        <w:rPr>
          <w:rFonts w:eastAsia="Times New Roman"/>
          <w:lang w:val="ro-RO"/>
        </w:rPr>
        <w:t>aviz favorabil,</w:t>
      </w:r>
      <w:r w:rsidRPr="00071E16">
        <w:rPr>
          <w:rFonts w:eastAsia="Times New Roman"/>
          <w:lang w:val="ro-RO"/>
        </w:rPr>
        <w:t xml:space="preserve"> </w:t>
      </w:r>
      <w:r>
        <w:rPr>
          <w:rFonts w:eastAsia="Times New Roman"/>
          <w:lang w:val="ro-RO"/>
        </w:rPr>
        <w:t>fără</w:t>
      </w:r>
      <w:r w:rsidRPr="00071E16">
        <w:rPr>
          <w:rFonts w:eastAsia="Times New Roman"/>
          <w:lang w:val="ro-RO"/>
        </w:rPr>
        <w:t xml:space="preserve"> amendamente.</w:t>
      </w:r>
    </w:p>
    <w:p w14:paraId="5C504061" w14:textId="7AE982FA" w:rsidR="002367E3" w:rsidRPr="00071E16" w:rsidRDefault="00095C58" w:rsidP="002367E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dna </w:t>
      </w:r>
      <w:r w:rsidR="00127FD8">
        <w:rPr>
          <w:rFonts w:ascii="Times New Roman" w:eastAsia="Times New Roman" w:hAnsi="Times New Roman" w:cs="Times New Roman"/>
          <w:color w:val="auto"/>
          <w:sz w:val="24"/>
          <w:szCs w:val="24"/>
          <w:lang w:val="ro-RO"/>
        </w:rPr>
        <w:t xml:space="preserve">Clara </w:t>
      </w:r>
      <w:proofErr w:type="spellStart"/>
      <w:r w:rsidR="00127FD8">
        <w:rPr>
          <w:rFonts w:ascii="Times New Roman" w:eastAsia="Times New Roman" w:hAnsi="Times New Roman" w:cs="Times New Roman"/>
          <w:color w:val="auto"/>
          <w:sz w:val="24"/>
          <w:szCs w:val="24"/>
          <w:lang w:val="ro-RO"/>
        </w:rPr>
        <w:t>Volintiru</w:t>
      </w:r>
      <w:proofErr w:type="spellEnd"/>
      <w:r w:rsidR="00127FD8" w:rsidRPr="00071E16">
        <w:rPr>
          <w:rFonts w:ascii="Times New Roman" w:eastAsia="Times New Roman" w:hAnsi="Times New Roman" w:cs="Times New Roman"/>
          <w:color w:val="auto"/>
          <w:sz w:val="24"/>
          <w:szCs w:val="24"/>
          <w:lang w:val="ro-RO"/>
        </w:rPr>
        <w:t xml:space="preserve">, având funcția de </w:t>
      </w:r>
      <w:r w:rsidR="00127FD8">
        <w:rPr>
          <w:rFonts w:ascii="Times New Roman" w:eastAsia="Times New Roman" w:hAnsi="Times New Roman" w:cs="Times New Roman"/>
          <w:color w:val="auto"/>
          <w:sz w:val="24"/>
          <w:szCs w:val="24"/>
          <w:lang w:val="ro-RO"/>
        </w:rPr>
        <w:t>secretar de stat</w:t>
      </w:r>
      <w:r w:rsidR="002367E3">
        <w:rPr>
          <w:rFonts w:ascii="Times New Roman" w:eastAsia="Times New Roman" w:hAnsi="Times New Roman" w:cs="Times New Roman"/>
          <w:color w:val="auto"/>
          <w:sz w:val="24"/>
          <w:szCs w:val="24"/>
          <w:lang w:val="ro-RO"/>
        </w:rPr>
        <w:t>.</w:t>
      </w:r>
    </w:p>
    <w:p w14:paraId="4E18A85E" w14:textId="139D450A"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3" w:name="_Hlk190777578"/>
      <w:bookmarkEnd w:id="2"/>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4" w:name="_Hlk207618094"/>
      <w:bookmarkEnd w:id="3"/>
      <w:r w:rsidRPr="00071E16">
        <w:rPr>
          <w:b/>
          <w:bCs/>
          <w:lang w:val="ro-RO"/>
        </w:rPr>
        <w:t>Membrii comisiei au dezbătut și avizat favorabil, cu unanimitate de voturi, următoarele memorandum-uri aferente unor acțiuni parlamentare de relații externe:</w:t>
      </w:r>
    </w:p>
    <w:bookmarkEnd w:id="4"/>
    <w:p w14:paraId="0C7D8B3E" w14:textId="677F73C2"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127FD8" w:rsidRPr="00127FD8">
        <w:rPr>
          <w:rFonts w:ascii="Times New Roman" w:hAnsi="Times New Roman" w:cs="Times New Roman"/>
          <w:bCs/>
          <w:sz w:val="24"/>
          <w:szCs w:val="24"/>
          <w:lang w:val="ro-RO"/>
        </w:rPr>
        <w:t>dlui senator Titus Corlățean la Conferința Interparlamentară privind Politica Externă și de Securitate Comună și Politica de Securitate și Apărare Comună (PESC/PSAC) (Nicosia, 03-05 martie 2026).</w:t>
      </w:r>
    </w:p>
    <w:p w14:paraId="47537787" w14:textId="628559AE"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B717F8">
        <w:rPr>
          <w:rFonts w:ascii="Times New Roman" w:eastAsia="Times New Roman" w:hAnsi="Times New Roman"/>
          <w:color w:val="000000"/>
          <w:sz w:val="24"/>
          <w:szCs w:val="24"/>
          <w:lang w:val="ro-RO"/>
        </w:rPr>
        <w:t>unei delegații din partea Senatului României la cea de-a 25-a Reuniune de iarnă a Adunării Parlamentare a OSCE (Viena, 19-20 februarie 2026).</w:t>
      </w:r>
    </w:p>
    <w:p w14:paraId="6AD27442" w14:textId="21F7D361" w:rsidR="00127FD8" w:rsidRPr="00071E16" w:rsidRDefault="00B717F8" w:rsidP="00127FD8">
      <w:pPr>
        <w:pStyle w:val="Style2"/>
        <w:numPr>
          <w:ilvl w:val="0"/>
          <w:numId w:val="24"/>
        </w:numPr>
        <w:spacing w:after="240" w:line="240" w:lineRule="auto"/>
        <w:jc w:val="both"/>
        <w:rPr>
          <w:rFonts w:ascii="Times New Roman" w:hAnsi="Times New Roman" w:cs="Times New Roman"/>
          <w:bCs/>
          <w:sz w:val="24"/>
          <w:szCs w:val="24"/>
          <w:lang w:val="ro-RO"/>
        </w:rPr>
      </w:pPr>
      <w:r>
        <w:rPr>
          <w:rFonts w:ascii="Times New Roman" w:eastAsia="Times New Roman" w:hAnsi="Times New Roman"/>
          <w:color w:val="000000"/>
          <w:sz w:val="24"/>
          <w:szCs w:val="24"/>
          <w:lang w:val="ro-RO"/>
        </w:rPr>
        <w:t>Organizarea vizitei oficiale în România a delegației Grupului Britanic al Uniunii Interparlamentare (București, 3-5 martie 2026).</w:t>
      </w:r>
      <w:r w:rsidR="00127FD8" w:rsidRPr="00071E16">
        <w:rPr>
          <w:rFonts w:ascii="Times New Roman" w:hAnsi="Times New Roman" w:cs="Times New Roman"/>
          <w:bCs/>
          <w:sz w:val="24"/>
          <w:szCs w:val="24"/>
          <w:lang w:val="ro-RO"/>
        </w:rPr>
        <w:t>Participarea dnei senator Elena-Simona Spătaru, membră a Delegației române la APCE, la reuniunea Comisiei Adunării Parlamentare a Consiliului Europei privind migrația, refugiații și persoanele strămutate (Londra, 20-21 octombrie 2025).</w:t>
      </w:r>
    </w:p>
    <w:p w14:paraId="7602F734" w14:textId="4C7A738A" w:rsidR="00127FD8" w:rsidRPr="00B717F8" w:rsidRDefault="00127FD8" w:rsidP="00127FD8">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B717F8">
        <w:rPr>
          <w:rFonts w:ascii="Times New Roman" w:eastAsia="Times New Roman" w:hAnsi="Times New Roman"/>
          <w:color w:val="000000"/>
          <w:sz w:val="24"/>
          <w:szCs w:val="24"/>
          <w:lang w:val="ro-RO"/>
        </w:rPr>
        <w:t>delegației Comisiei pentru agricultură, industrie alimentară și dezvoltare rurală, la întâlnirea comisiilor parlamentare pentru agricultură (Lituania, Polonia, Ucraina, cu participanți din Bulgaria, Estonia, Letonia, Moldova și România) ale Triunghiului de la Lublin, (Vilnius, Republica Lituania, 19-21 martie 2026).</w:t>
      </w:r>
    </w:p>
    <w:p w14:paraId="26740E15" w14:textId="522573D5" w:rsidR="00B717F8" w:rsidRPr="00B717F8" w:rsidRDefault="00B717F8" w:rsidP="00B717F8">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Pr>
          <w:rFonts w:ascii="Times New Roman" w:eastAsia="Times New Roman" w:hAnsi="Times New Roman"/>
          <w:color w:val="000000"/>
          <w:sz w:val="24"/>
          <w:szCs w:val="24"/>
          <w:lang w:val="ro-RO"/>
        </w:rPr>
        <w:t>delegației Comisiei pentru agricultură, industrie alimentară și dezvoltare rurală, la întâlnirea comisiilor parlamentare pentru agricultură (Lituania, Polonia, Ucraina, cu participanți din Bulgaria, Estonia, Letonia, Moldova și România) ale Triunghiului de la Lublin, (Vilnius, Republica Lituania, 19-21 martie 2026).</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EAA9" w14:textId="77777777" w:rsidR="005613C1" w:rsidRDefault="005613C1">
      <w:r>
        <w:separator/>
      </w:r>
    </w:p>
  </w:endnote>
  <w:endnote w:type="continuationSeparator" w:id="0">
    <w:p w14:paraId="38E576A5" w14:textId="77777777" w:rsidR="005613C1" w:rsidRDefault="0056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DE87" w14:textId="77777777" w:rsidR="005613C1" w:rsidRDefault="005613C1">
      <w:r>
        <w:separator/>
      </w:r>
    </w:p>
  </w:footnote>
  <w:footnote w:type="continuationSeparator" w:id="0">
    <w:p w14:paraId="427A8514" w14:textId="77777777" w:rsidR="005613C1" w:rsidRDefault="0056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4CFA718A"/>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6EF08EBE"/>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06BB7"/>
    <w:rsid w:val="000176A0"/>
    <w:rsid w:val="000319BD"/>
    <w:rsid w:val="000319CD"/>
    <w:rsid w:val="0003504E"/>
    <w:rsid w:val="00036232"/>
    <w:rsid w:val="00062005"/>
    <w:rsid w:val="000626CB"/>
    <w:rsid w:val="00071E16"/>
    <w:rsid w:val="000900A5"/>
    <w:rsid w:val="00095C58"/>
    <w:rsid w:val="000A786C"/>
    <w:rsid w:val="000B1ACD"/>
    <w:rsid w:val="000C1459"/>
    <w:rsid w:val="000D0093"/>
    <w:rsid w:val="000D0CE4"/>
    <w:rsid w:val="000E45DC"/>
    <w:rsid w:val="000E5934"/>
    <w:rsid w:val="000F3EF5"/>
    <w:rsid w:val="000F53EC"/>
    <w:rsid w:val="00127FD8"/>
    <w:rsid w:val="00147EDE"/>
    <w:rsid w:val="00157632"/>
    <w:rsid w:val="001622F1"/>
    <w:rsid w:val="00173BF3"/>
    <w:rsid w:val="00197BB6"/>
    <w:rsid w:val="001A077B"/>
    <w:rsid w:val="001A2912"/>
    <w:rsid w:val="001A4A8D"/>
    <w:rsid w:val="001B2D35"/>
    <w:rsid w:val="001C07F7"/>
    <w:rsid w:val="001C5324"/>
    <w:rsid w:val="001C5446"/>
    <w:rsid w:val="001C7B62"/>
    <w:rsid w:val="001E23BF"/>
    <w:rsid w:val="001E3BCF"/>
    <w:rsid w:val="001E6234"/>
    <w:rsid w:val="001F1AFF"/>
    <w:rsid w:val="0020217E"/>
    <w:rsid w:val="0021078E"/>
    <w:rsid w:val="00210F98"/>
    <w:rsid w:val="002249C1"/>
    <w:rsid w:val="002326A0"/>
    <w:rsid w:val="00233C62"/>
    <w:rsid w:val="002367E3"/>
    <w:rsid w:val="00243600"/>
    <w:rsid w:val="00244941"/>
    <w:rsid w:val="00245242"/>
    <w:rsid w:val="00260533"/>
    <w:rsid w:val="00296E89"/>
    <w:rsid w:val="002D0ACC"/>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D57EA"/>
    <w:rsid w:val="003E0B05"/>
    <w:rsid w:val="003F1453"/>
    <w:rsid w:val="003F27E8"/>
    <w:rsid w:val="0040461A"/>
    <w:rsid w:val="004048C8"/>
    <w:rsid w:val="00420149"/>
    <w:rsid w:val="00426F05"/>
    <w:rsid w:val="00432A3A"/>
    <w:rsid w:val="00445E0E"/>
    <w:rsid w:val="004528D3"/>
    <w:rsid w:val="00452ED6"/>
    <w:rsid w:val="00462544"/>
    <w:rsid w:val="004777A1"/>
    <w:rsid w:val="004B4EB5"/>
    <w:rsid w:val="004C2A43"/>
    <w:rsid w:val="004C7835"/>
    <w:rsid w:val="004F08B3"/>
    <w:rsid w:val="00501AE6"/>
    <w:rsid w:val="00513ABC"/>
    <w:rsid w:val="005155D9"/>
    <w:rsid w:val="00520D2C"/>
    <w:rsid w:val="00534F8C"/>
    <w:rsid w:val="00542571"/>
    <w:rsid w:val="00542CC8"/>
    <w:rsid w:val="005448E8"/>
    <w:rsid w:val="005520BA"/>
    <w:rsid w:val="00553174"/>
    <w:rsid w:val="005613C1"/>
    <w:rsid w:val="00586C25"/>
    <w:rsid w:val="00587E7C"/>
    <w:rsid w:val="00595F76"/>
    <w:rsid w:val="005A3887"/>
    <w:rsid w:val="005C2260"/>
    <w:rsid w:val="005C49AB"/>
    <w:rsid w:val="005C4F7A"/>
    <w:rsid w:val="005E2C13"/>
    <w:rsid w:val="005E427F"/>
    <w:rsid w:val="005E70B2"/>
    <w:rsid w:val="005F3AB9"/>
    <w:rsid w:val="00614F3A"/>
    <w:rsid w:val="00620285"/>
    <w:rsid w:val="00621FC2"/>
    <w:rsid w:val="00641E1E"/>
    <w:rsid w:val="00650B37"/>
    <w:rsid w:val="00656D0B"/>
    <w:rsid w:val="00664C19"/>
    <w:rsid w:val="006652F1"/>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2EAF"/>
    <w:rsid w:val="00743BC9"/>
    <w:rsid w:val="007522F7"/>
    <w:rsid w:val="00766A1C"/>
    <w:rsid w:val="0078370F"/>
    <w:rsid w:val="007924A2"/>
    <w:rsid w:val="00793E39"/>
    <w:rsid w:val="007A0339"/>
    <w:rsid w:val="007A2EBF"/>
    <w:rsid w:val="007A389E"/>
    <w:rsid w:val="007A6874"/>
    <w:rsid w:val="007B6347"/>
    <w:rsid w:val="007B66B5"/>
    <w:rsid w:val="007C5005"/>
    <w:rsid w:val="007C75E9"/>
    <w:rsid w:val="007E7338"/>
    <w:rsid w:val="007F399A"/>
    <w:rsid w:val="008068A2"/>
    <w:rsid w:val="00817A94"/>
    <w:rsid w:val="00820C7D"/>
    <w:rsid w:val="0083555E"/>
    <w:rsid w:val="00842797"/>
    <w:rsid w:val="0084296D"/>
    <w:rsid w:val="00853E75"/>
    <w:rsid w:val="00855956"/>
    <w:rsid w:val="008624EA"/>
    <w:rsid w:val="008658F1"/>
    <w:rsid w:val="008825DC"/>
    <w:rsid w:val="00895F10"/>
    <w:rsid w:val="008A1DA9"/>
    <w:rsid w:val="008B5A5E"/>
    <w:rsid w:val="008F1723"/>
    <w:rsid w:val="008F5A63"/>
    <w:rsid w:val="00902F39"/>
    <w:rsid w:val="00923A63"/>
    <w:rsid w:val="00946BDB"/>
    <w:rsid w:val="00961797"/>
    <w:rsid w:val="00962410"/>
    <w:rsid w:val="009740C6"/>
    <w:rsid w:val="00975756"/>
    <w:rsid w:val="009825C7"/>
    <w:rsid w:val="009833DA"/>
    <w:rsid w:val="0099379A"/>
    <w:rsid w:val="009948E8"/>
    <w:rsid w:val="009C03F3"/>
    <w:rsid w:val="009C29D0"/>
    <w:rsid w:val="009D5F86"/>
    <w:rsid w:val="009E0B79"/>
    <w:rsid w:val="009E2A83"/>
    <w:rsid w:val="009F5B06"/>
    <w:rsid w:val="00A00BD3"/>
    <w:rsid w:val="00A0137F"/>
    <w:rsid w:val="00A06CC4"/>
    <w:rsid w:val="00A11CA8"/>
    <w:rsid w:val="00A12F01"/>
    <w:rsid w:val="00A150B7"/>
    <w:rsid w:val="00A15541"/>
    <w:rsid w:val="00A43D99"/>
    <w:rsid w:val="00A55E9F"/>
    <w:rsid w:val="00A60112"/>
    <w:rsid w:val="00A6279E"/>
    <w:rsid w:val="00A73BBB"/>
    <w:rsid w:val="00A74711"/>
    <w:rsid w:val="00A8193A"/>
    <w:rsid w:val="00A831B5"/>
    <w:rsid w:val="00A90D14"/>
    <w:rsid w:val="00A90D4A"/>
    <w:rsid w:val="00A934C6"/>
    <w:rsid w:val="00A9546B"/>
    <w:rsid w:val="00AA4172"/>
    <w:rsid w:val="00AA7D40"/>
    <w:rsid w:val="00AB1837"/>
    <w:rsid w:val="00AD066C"/>
    <w:rsid w:val="00AE23EA"/>
    <w:rsid w:val="00AE579A"/>
    <w:rsid w:val="00AF10A8"/>
    <w:rsid w:val="00B04EA7"/>
    <w:rsid w:val="00B07266"/>
    <w:rsid w:val="00B07D18"/>
    <w:rsid w:val="00B300FC"/>
    <w:rsid w:val="00B33E7D"/>
    <w:rsid w:val="00B53B77"/>
    <w:rsid w:val="00B63537"/>
    <w:rsid w:val="00B65C32"/>
    <w:rsid w:val="00B717F8"/>
    <w:rsid w:val="00B80EEA"/>
    <w:rsid w:val="00B96C5B"/>
    <w:rsid w:val="00B97404"/>
    <w:rsid w:val="00BC643A"/>
    <w:rsid w:val="00BD3D8D"/>
    <w:rsid w:val="00BE4AA4"/>
    <w:rsid w:val="00BE63CE"/>
    <w:rsid w:val="00BF080D"/>
    <w:rsid w:val="00C0004E"/>
    <w:rsid w:val="00C17CE3"/>
    <w:rsid w:val="00C24BF7"/>
    <w:rsid w:val="00C33344"/>
    <w:rsid w:val="00C4566A"/>
    <w:rsid w:val="00C61824"/>
    <w:rsid w:val="00C651B0"/>
    <w:rsid w:val="00C70F83"/>
    <w:rsid w:val="00C776FF"/>
    <w:rsid w:val="00C903F5"/>
    <w:rsid w:val="00C966DE"/>
    <w:rsid w:val="00CB348E"/>
    <w:rsid w:val="00CD290A"/>
    <w:rsid w:val="00CD605F"/>
    <w:rsid w:val="00CF2EAC"/>
    <w:rsid w:val="00CF6935"/>
    <w:rsid w:val="00D22C7F"/>
    <w:rsid w:val="00D24076"/>
    <w:rsid w:val="00D3477A"/>
    <w:rsid w:val="00D34E5D"/>
    <w:rsid w:val="00D44BC0"/>
    <w:rsid w:val="00D645AC"/>
    <w:rsid w:val="00D91174"/>
    <w:rsid w:val="00DA530D"/>
    <w:rsid w:val="00DB389D"/>
    <w:rsid w:val="00DB4B5A"/>
    <w:rsid w:val="00DB4BC4"/>
    <w:rsid w:val="00DD018D"/>
    <w:rsid w:val="00E0059A"/>
    <w:rsid w:val="00E10D0A"/>
    <w:rsid w:val="00E23589"/>
    <w:rsid w:val="00E31CFA"/>
    <w:rsid w:val="00E33F5F"/>
    <w:rsid w:val="00E466FE"/>
    <w:rsid w:val="00E55751"/>
    <w:rsid w:val="00E65F44"/>
    <w:rsid w:val="00E67C36"/>
    <w:rsid w:val="00E91388"/>
    <w:rsid w:val="00E94FF4"/>
    <w:rsid w:val="00EA3607"/>
    <w:rsid w:val="00EB377A"/>
    <w:rsid w:val="00EB7A1F"/>
    <w:rsid w:val="00EE2A41"/>
    <w:rsid w:val="00EE5F28"/>
    <w:rsid w:val="00EF4ED0"/>
    <w:rsid w:val="00F00D87"/>
    <w:rsid w:val="00F12E92"/>
    <w:rsid w:val="00F2289C"/>
    <w:rsid w:val="00F23996"/>
    <w:rsid w:val="00F30247"/>
    <w:rsid w:val="00F3372D"/>
    <w:rsid w:val="00F4108F"/>
    <w:rsid w:val="00F62759"/>
    <w:rsid w:val="00F63C16"/>
    <w:rsid w:val="00F661F7"/>
    <w:rsid w:val="00FA0AEC"/>
    <w:rsid w:val="00FB1056"/>
    <w:rsid w:val="00FB6468"/>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35</cp:revision>
  <cp:lastPrinted>2025-06-19T08:53:00Z</cp:lastPrinted>
  <dcterms:created xsi:type="dcterms:W3CDTF">2025-09-01T09:30:00Z</dcterms:created>
  <dcterms:modified xsi:type="dcterms:W3CDTF">2026-02-10T11:36:00Z</dcterms:modified>
</cp:coreProperties>
</file>